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B07" w:rsidRPr="002056B4" w:rsidRDefault="006F5B07" w:rsidP="00A774FC">
      <w:pPr>
        <w:spacing w:line="276" w:lineRule="auto"/>
        <w:ind w:right="88" w:firstLine="709"/>
        <w:jc w:val="center"/>
        <w:rPr>
          <w:b/>
          <w:sz w:val="28"/>
          <w:szCs w:val="28"/>
          <w:lang w:eastAsia="ru-RU"/>
        </w:rPr>
      </w:pPr>
      <w:r w:rsidRPr="002056B4">
        <w:rPr>
          <w:b/>
          <w:sz w:val="28"/>
          <w:szCs w:val="28"/>
        </w:rPr>
        <w:t xml:space="preserve">Действия населения (работников  организации)    при    угрозе    и </w:t>
      </w:r>
      <w:r w:rsidRPr="002056B4">
        <w:rPr>
          <w:b/>
          <w:spacing w:val="-2"/>
          <w:sz w:val="28"/>
          <w:szCs w:val="28"/>
        </w:rPr>
        <w:t xml:space="preserve">возникновении на территории </w:t>
      </w:r>
      <w:r w:rsidRPr="002056B4">
        <w:rPr>
          <w:b/>
          <w:spacing w:val="-1"/>
          <w:sz w:val="28"/>
          <w:szCs w:val="28"/>
        </w:rPr>
        <w:t xml:space="preserve">чрезвычайных    ситуаций    природного, </w:t>
      </w:r>
      <w:r w:rsidRPr="002056B4">
        <w:rPr>
          <w:b/>
          <w:sz w:val="28"/>
          <w:szCs w:val="28"/>
        </w:rPr>
        <w:t>техногенного и биолого-социального характера.</w:t>
      </w:r>
    </w:p>
    <w:p w:rsidR="006F5B07" w:rsidRPr="002056B4" w:rsidRDefault="006F5B07" w:rsidP="007C28BC">
      <w:pPr>
        <w:widowControl w:val="0"/>
        <w:ind w:firstLine="720"/>
        <w:rPr>
          <w:b/>
          <w:color w:val="000000"/>
          <w:sz w:val="28"/>
          <w:szCs w:val="28"/>
        </w:rPr>
      </w:pPr>
      <w:r w:rsidRPr="002056B4">
        <w:rPr>
          <w:b/>
          <w:color w:val="000000"/>
          <w:sz w:val="28"/>
          <w:szCs w:val="28"/>
        </w:rPr>
        <w:t>Введение</w:t>
      </w:r>
    </w:p>
    <w:p w:rsidR="006F5B07" w:rsidRPr="002056B4" w:rsidRDefault="006F5B07" w:rsidP="007C28BC">
      <w:pPr>
        <w:widowControl w:val="0"/>
        <w:ind w:firstLine="720"/>
        <w:rPr>
          <w:b/>
          <w:color w:val="000000"/>
          <w:sz w:val="28"/>
          <w:szCs w:val="28"/>
        </w:rPr>
      </w:pPr>
    </w:p>
    <w:p w:rsidR="006F5B07" w:rsidRPr="002056B4" w:rsidRDefault="006F5B07" w:rsidP="007C28BC">
      <w:pPr>
        <w:widowControl w:val="0"/>
        <w:ind w:firstLine="720"/>
        <w:rPr>
          <w:color w:val="000000"/>
          <w:sz w:val="28"/>
          <w:szCs w:val="28"/>
        </w:rPr>
      </w:pPr>
      <w:r w:rsidRPr="002056B4">
        <w:rPr>
          <w:b/>
          <w:color w:val="000000"/>
          <w:sz w:val="28"/>
          <w:szCs w:val="28"/>
        </w:rPr>
        <w:t>К чрезвычайным ситуациям природного характера</w:t>
      </w:r>
      <w:r w:rsidRPr="002056B4">
        <w:rPr>
          <w:color w:val="000000"/>
          <w:sz w:val="28"/>
          <w:szCs w:val="28"/>
        </w:rPr>
        <w:t xml:space="preserve"> относятся: геологические (землетрясения), метеорологические (сильный ветер, бури, очень сильный дождь, снегопад, гололед, мороз, засуха), гидрологические опасные явления (наводнения, паводки, подтопления, заторы), пожары в природных экосистемах (лесные, торфяные, горючих ископаемых). Все эти явления природы возникают, как правило, внезапно и нарушают нормальную жизнедеятельность людей, иногда приводят к их гибели, разрушают и уничтожают материальные ценности.</w:t>
      </w:r>
    </w:p>
    <w:p w:rsidR="006F5B07" w:rsidRPr="002056B4" w:rsidRDefault="006F5B07" w:rsidP="007C28BC">
      <w:pPr>
        <w:widowControl w:val="0"/>
        <w:autoSpaceDE w:val="0"/>
        <w:ind w:firstLine="720"/>
        <w:rPr>
          <w:color w:val="000000"/>
          <w:sz w:val="28"/>
          <w:szCs w:val="28"/>
        </w:rPr>
      </w:pPr>
      <w:r w:rsidRPr="002056B4">
        <w:rPr>
          <w:b/>
          <w:color w:val="000000"/>
          <w:sz w:val="28"/>
          <w:szCs w:val="28"/>
        </w:rPr>
        <w:t>Чрезвычайные ситуации техногенного характера</w:t>
      </w:r>
      <w:r w:rsidRPr="002056B4">
        <w:rPr>
          <w:color w:val="000000"/>
          <w:sz w:val="28"/>
          <w:szCs w:val="28"/>
        </w:rPr>
        <w:t xml:space="preserve"> могут произойти вследствие аварий на промышленных предприятиях (</w:t>
      </w:r>
      <w:proofErr w:type="spellStart"/>
      <w:r w:rsidRPr="002056B4">
        <w:rPr>
          <w:color w:val="000000"/>
          <w:sz w:val="28"/>
          <w:szCs w:val="28"/>
        </w:rPr>
        <w:t>радиационно</w:t>
      </w:r>
      <w:proofErr w:type="spellEnd"/>
      <w:r w:rsidRPr="002056B4">
        <w:rPr>
          <w:color w:val="000000"/>
          <w:sz w:val="28"/>
          <w:szCs w:val="28"/>
        </w:rPr>
        <w:t>, химически, биологически и гидро опасных объектах), на объектах транспорта (железнодорожного, авиационного, трубопроводного, водного, автомобильного), на подземных сооружениях. Техногенные чрезвычайные ситуации также нарушают нормальные условия жизни и деятельности людей, возникает угроза их жизни и здоровью, наносится ущерб имуществу населения и организаций, окружающей природной среде.</w:t>
      </w:r>
    </w:p>
    <w:p w:rsidR="006F5B07" w:rsidRPr="002056B4" w:rsidRDefault="006F5B07" w:rsidP="007C28BC">
      <w:pPr>
        <w:widowControl w:val="0"/>
        <w:autoSpaceDE w:val="0"/>
        <w:ind w:firstLine="720"/>
        <w:rPr>
          <w:sz w:val="28"/>
          <w:szCs w:val="28"/>
        </w:rPr>
      </w:pPr>
      <w:r w:rsidRPr="002056B4">
        <w:rPr>
          <w:b/>
          <w:sz w:val="28"/>
          <w:szCs w:val="28"/>
        </w:rPr>
        <w:t>Чрезвычайная ситуация биолого-социального характера</w:t>
      </w:r>
      <w:r w:rsidRPr="002056B4">
        <w:rPr>
          <w:sz w:val="28"/>
          <w:szCs w:val="28"/>
        </w:rPr>
        <w:t xml:space="preserve"> – это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 К таким ЧС относятся эпидемии, эпизоотии и эпифитотии.</w:t>
      </w:r>
    </w:p>
    <w:p w:rsidR="006F5B07" w:rsidRPr="002056B4" w:rsidRDefault="006F5B07" w:rsidP="007C28BC">
      <w:pPr>
        <w:widowControl w:val="0"/>
        <w:autoSpaceDE w:val="0"/>
        <w:ind w:firstLine="720"/>
        <w:rPr>
          <w:color w:val="000000"/>
          <w:sz w:val="28"/>
          <w:szCs w:val="28"/>
        </w:rPr>
      </w:pPr>
      <w:r w:rsidRPr="002056B4">
        <w:rPr>
          <w:color w:val="000000"/>
          <w:sz w:val="28"/>
          <w:szCs w:val="28"/>
        </w:rPr>
        <w:t>Учитывая, что сбор, обработка и анализ информации об источниках чрезвычайных ситуаций ведется регулярно, и систематически производится прогноз ситуации, население в случае угрозы возникновения ЧС природного, техногенного и биолого-социального характера будет оповещено по всем возможным сетям – через громкоговорители, радиоприемники, телевидение, местную печать, радиоузлы предприятий.</w:t>
      </w:r>
    </w:p>
    <w:p w:rsidR="006F5B07" w:rsidRPr="002056B4" w:rsidRDefault="006F5B07" w:rsidP="007C28BC">
      <w:pPr>
        <w:widowControl w:val="0"/>
        <w:autoSpaceDE w:val="0"/>
        <w:rPr>
          <w:color w:val="000000"/>
          <w:sz w:val="28"/>
          <w:szCs w:val="28"/>
        </w:rPr>
      </w:pPr>
      <w:r w:rsidRPr="002056B4">
        <w:rPr>
          <w:color w:val="000000"/>
          <w:sz w:val="28"/>
          <w:szCs w:val="28"/>
        </w:rPr>
        <w:t>При подаче предупредительного сигнала «Внимание всем!»:</w:t>
      </w:r>
    </w:p>
    <w:p w:rsidR="006F5B07" w:rsidRPr="002056B4" w:rsidRDefault="006F5B07" w:rsidP="007C28BC">
      <w:pPr>
        <w:widowControl w:val="0"/>
        <w:numPr>
          <w:ilvl w:val="0"/>
          <w:numId w:val="22"/>
        </w:numPr>
        <w:suppressAutoHyphens/>
        <w:autoSpaceDE w:val="0"/>
        <w:rPr>
          <w:color w:val="000000"/>
          <w:sz w:val="28"/>
          <w:szCs w:val="28"/>
        </w:rPr>
      </w:pPr>
      <w:r w:rsidRPr="002056B4">
        <w:rPr>
          <w:color w:val="000000"/>
          <w:sz w:val="28"/>
          <w:szCs w:val="28"/>
        </w:rPr>
        <w:t xml:space="preserve">уясните из передаваемой информации место ЧС, </w:t>
      </w:r>
    </w:p>
    <w:p w:rsidR="006F5B07" w:rsidRPr="002056B4" w:rsidRDefault="006F5B07" w:rsidP="007C28BC">
      <w:pPr>
        <w:widowControl w:val="0"/>
        <w:numPr>
          <w:ilvl w:val="0"/>
          <w:numId w:val="22"/>
        </w:numPr>
        <w:suppressAutoHyphens/>
        <w:autoSpaceDE w:val="0"/>
        <w:rPr>
          <w:color w:val="000000"/>
          <w:sz w:val="28"/>
          <w:szCs w:val="28"/>
        </w:rPr>
      </w:pPr>
      <w:r w:rsidRPr="002056B4">
        <w:rPr>
          <w:color w:val="000000"/>
          <w:sz w:val="28"/>
          <w:szCs w:val="28"/>
        </w:rPr>
        <w:t>проанализируйте ситуацию: где вы находитесь, где можно найти безопасное место, маршрут или как туда добраться, что с собой взять;</w:t>
      </w:r>
    </w:p>
    <w:p w:rsidR="006F5B07" w:rsidRPr="002056B4" w:rsidRDefault="006F5B07" w:rsidP="007C28BC">
      <w:pPr>
        <w:widowControl w:val="0"/>
        <w:numPr>
          <w:ilvl w:val="0"/>
          <w:numId w:val="22"/>
        </w:numPr>
        <w:suppressAutoHyphens/>
        <w:autoSpaceDE w:val="0"/>
        <w:rPr>
          <w:color w:val="000000"/>
          <w:sz w:val="28"/>
          <w:szCs w:val="28"/>
        </w:rPr>
      </w:pPr>
      <w:r w:rsidRPr="002056B4">
        <w:rPr>
          <w:color w:val="000000"/>
          <w:sz w:val="28"/>
          <w:szCs w:val="28"/>
        </w:rPr>
        <w:t>соблюдайте спокойствие, по возможности оповестите соседей;</w:t>
      </w:r>
    </w:p>
    <w:p w:rsidR="006F5B07" w:rsidRPr="002056B4" w:rsidRDefault="006F5B07" w:rsidP="007C28BC">
      <w:pPr>
        <w:widowControl w:val="0"/>
        <w:numPr>
          <w:ilvl w:val="0"/>
          <w:numId w:val="22"/>
        </w:numPr>
        <w:suppressAutoHyphens/>
        <w:autoSpaceDE w:val="0"/>
        <w:rPr>
          <w:color w:val="000000"/>
          <w:sz w:val="28"/>
          <w:szCs w:val="28"/>
        </w:rPr>
      </w:pPr>
      <w:r w:rsidRPr="002056B4">
        <w:rPr>
          <w:color w:val="000000"/>
          <w:sz w:val="28"/>
          <w:szCs w:val="28"/>
        </w:rPr>
        <w:t>примите меры к проведению возможных мероприятий по самозащите от ЧС в зависимости от характера чрезвычайной ситуации и с учетом полученных рекомендаций;</w:t>
      </w:r>
    </w:p>
    <w:p w:rsidR="006F5B07" w:rsidRPr="002056B4" w:rsidRDefault="006F5B07" w:rsidP="007C28BC">
      <w:pPr>
        <w:widowControl w:val="0"/>
        <w:numPr>
          <w:ilvl w:val="0"/>
          <w:numId w:val="22"/>
        </w:numPr>
        <w:suppressAutoHyphens/>
        <w:autoSpaceDE w:val="0"/>
        <w:rPr>
          <w:color w:val="000000"/>
          <w:sz w:val="28"/>
          <w:szCs w:val="28"/>
        </w:rPr>
      </w:pPr>
      <w:r w:rsidRPr="002056B4">
        <w:rPr>
          <w:color w:val="000000"/>
          <w:sz w:val="28"/>
          <w:szCs w:val="28"/>
        </w:rPr>
        <w:t>подготовьте сумку с предметами первой необходимости: запас продуктов и питьевой воды, фонарь, радиоприемник, аптечка первой помощи и другие необходимые медикаменты, личные документы, теплая одежда.</w:t>
      </w:r>
    </w:p>
    <w:p w:rsidR="006F5B07" w:rsidRPr="002056B4" w:rsidRDefault="006F5B07" w:rsidP="007C28BC">
      <w:pPr>
        <w:widowControl w:val="0"/>
        <w:autoSpaceDE w:val="0"/>
        <w:ind w:firstLine="720"/>
        <w:rPr>
          <w:i/>
          <w:iCs/>
          <w:color w:val="000000"/>
          <w:sz w:val="28"/>
          <w:szCs w:val="28"/>
        </w:rPr>
      </w:pPr>
    </w:p>
    <w:p w:rsidR="006F5B07" w:rsidRPr="002056B4" w:rsidRDefault="006F5B07" w:rsidP="007C28BC">
      <w:pPr>
        <w:widowControl w:val="0"/>
        <w:autoSpaceDE w:val="0"/>
        <w:ind w:firstLine="720"/>
        <w:rPr>
          <w:i/>
          <w:iCs/>
          <w:color w:val="000000"/>
          <w:sz w:val="28"/>
          <w:szCs w:val="28"/>
        </w:rPr>
      </w:pPr>
      <w:r w:rsidRPr="002056B4">
        <w:rPr>
          <w:i/>
          <w:iCs/>
          <w:color w:val="000000"/>
          <w:sz w:val="28"/>
          <w:szCs w:val="28"/>
        </w:rPr>
        <w:lastRenderedPageBreak/>
        <w:t>Целесообразно напомнить обучаемым организацию системы оповещения и порядок оповещения населения, которые были рассмотрены в Теме № 2.</w:t>
      </w:r>
    </w:p>
    <w:p w:rsidR="006F5B07" w:rsidRPr="002056B4" w:rsidRDefault="006F5B07" w:rsidP="007C28BC">
      <w:pPr>
        <w:widowControl w:val="0"/>
        <w:autoSpaceDE w:val="0"/>
        <w:ind w:firstLine="720"/>
        <w:rPr>
          <w:color w:val="000000"/>
          <w:sz w:val="28"/>
          <w:szCs w:val="28"/>
        </w:rPr>
      </w:pPr>
    </w:p>
    <w:p w:rsidR="006F5B07" w:rsidRPr="002056B4" w:rsidRDefault="006F5B07" w:rsidP="00B84123">
      <w:pPr>
        <w:pStyle w:val="a5"/>
        <w:spacing w:after="100" w:line="276" w:lineRule="auto"/>
        <w:ind w:left="1069"/>
        <w:rPr>
          <w:sz w:val="28"/>
          <w:szCs w:val="28"/>
          <w:lang w:eastAsia="ru-RU"/>
        </w:rPr>
      </w:pPr>
    </w:p>
    <w:p w:rsidR="006F5B07" w:rsidRPr="002056B4" w:rsidRDefault="006F5B07" w:rsidP="00FF7DE9">
      <w:pPr>
        <w:pStyle w:val="a5"/>
        <w:numPr>
          <w:ilvl w:val="0"/>
          <w:numId w:val="12"/>
        </w:numPr>
        <w:spacing w:after="100" w:line="276" w:lineRule="auto"/>
        <w:rPr>
          <w:b/>
          <w:bCs/>
          <w:sz w:val="28"/>
          <w:szCs w:val="28"/>
          <w:lang w:eastAsia="ru-RU"/>
        </w:rPr>
      </w:pPr>
      <w:r w:rsidRPr="002056B4">
        <w:rPr>
          <w:b/>
          <w:bCs/>
          <w:sz w:val="28"/>
          <w:szCs w:val="28"/>
          <w:lang w:eastAsia="ru-RU"/>
        </w:rPr>
        <w:t xml:space="preserve">ЧС биолого-социального характера </w:t>
      </w:r>
      <w:r w:rsidRPr="002056B4">
        <w:rPr>
          <w:b/>
          <w:sz w:val="28"/>
          <w:szCs w:val="28"/>
        </w:rPr>
        <w:t>возможные на территории, присущие им опасности для населения (работников организаций)</w:t>
      </w:r>
    </w:p>
    <w:p w:rsidR="006F5B07" w:rsidRPr="002056B4" w:rsidRDefault="006F5B07" w:rsidP="00E32407">
      <w:pPr>
        <w:pStyle w:val="ab"/>
        <w:spacing w:after="100" w:line="276" w:lineRule="auto"/>
        <w:ind w:left="0" w:firstLine="709"/>
        <w:contextualSpacing/>
        <w:rPr>
          <w:sz w:val="28"/>
          <w:szCs w:val="28"/>
        </w:rPr>
      </w:pPr>
      <w:r w:rsidRPr="002056B4">
        <w:rPr>
          <w:sz w:val="28"/>
          <w:szCs w:val="28"/>
        </w:rPr>
        <w:t>Все районы одинаково неблагоприятны по:</w:t>
      </w:r>
    </w:p>
    <w:p w:rsidR="006F5B07" w:rsidRPr="002056B4" w:rsidRDefault="006F5B07" w:rsidP="00E32407">
      <w:pPr>
        <w:pStyle w:val="2"/>
        <w:spacing w:after="100" w:line="276" w:lineRule="auto"/>
        <w:ind w:left="0" w:firstLine="709"/>
        <w:contextualSpacing/>
        <w:jc w:val="both"/>
        <w:rPr>
          <w:sz w:val="28"/>
          <w:szCs w:val="28"/>
        </w:rPr>
      </w:pPr>
      <w:r w:rsidRPr="002056B4">
        <w:rPr>
          <w:sz w:val="28"/>
          <w:szCs w:val="28"/>
        </w:rPr>
        <w:t>-  геморрагической лихорадке с почечным синдромом;</w:t>
      </w:r>
    </w:p>
    <w:p w:rsidR="006F5B07" w:rsidRPr="002056B4" w:rsidRDefault="006F5B07" w:rsidP="00E32407">
      <w:pPr>
        <w:pStyle w:val="2"/>
        <w:spacing w:after="100" w:line="276" w:lineRule="auto"/>
        <w:ind w:left="0" w:firstLine="709"/>
        <w:contextualSpacing/>
        <w:jc w:val="both"/>
        <w:rPr>
          <w:sz w:val="28"/>
          <w:szCs w:val="28"/>
        </w:rPr>
      </w:pPr>
      <w:r w:rsidRPr="002056B4">
        <w:rPr>
          <w:sz w:val="28"/>
          <w:szCs w:val="28"/>
        </w:rPr>
        <w:t>-  сибирской язве;</w:t>
      </w:r>
    </w:p>
    <w:p w:rsidR="006F5B07" w:rsidRPr="002056B4" w:rsidRDefault="006F5B07" w:rsidP="00E32407">
      <w:pPr>
        <w:pStyle w:val="2"/>
        <w:spacing w:after="100" w:line="276" w:lineRule="auto"/>
        <w:ind w:left="0" w:firstLine="709"/>
        <w:contextualSpacing/>
        <w:jc w:val="both"/>
        <w:rPr>
          <w:sz w:val="28"/>
          <w:szCs w:val="28"/>
        </w:rPr>
      </w:pPr>
      <w:r w:rsidRPr="002056B4">
        <w:rPr>
          <w:sz w:val="28"/>
          <w:szCs w:val="28"/>
        </w:rPr>
        <w:t>-  бешенству;</w:t>
      </w:r>
    </w:p>
    <w:p w:rsidR="006F5B07" w:rsidRPr="002056B4" w:rsidRDefault="006F5B07" w:rsidP="00E32407">
      <w:pPr>
        <w:pStyle w:val="2"/>
        <w:spacing w:after="100" w:line="276" w:lineRule="auto"/>
        <w:ind w:left="0" w:firstLine="709"/>
        <w:contextualSpacing/>
        <w:jc w:val="both"/>
        <w:rPr>
          <w:sz w:val="28"/>
          <w:szCs w:val="28"/>
        </w:rPr>
      </w:pPr>
      <w:r w:rsidRPr="002056B4">
        <w:rPr>
          <w:sz w:val="28"/>
          <w:szCs w:val="28"/>
        </w:rPr>
        <w:t>-  лептоспирозу;</w:t>
      </w:r>
    </w:p>
    <w:p w:rsidR="006F5B07" w:rsidRPr="002056B4" w:rsidRDefault="006F5B07" w:rsidP="00E32407">
      <w:pPr>
        <w:pStyle w:val="2"/>
        <w:spacing w:after="100" w:line="276" w:lineRule="auto"/>
        <w:ind w:left="0" w:firstLine="709"/>
        <w:contextualSpacing/>
        <w:jc w:val="both"/>
        <w:rPr>
          <w:sz w:val="28"/>
          <w:szCs w:val="28"/>
        </w:rPr>
      </w:pPr>
      <w:r w:rsidRPr="002056B4">
        <w:rPr>
          <w:sz w:val="28"/>
          <w:szCs w:val="28"/>
        </w:rPr>
        <w:t>-  вирусному гепатиту «</w:t>
      </w:r>
      <w:r w:rsidRPr="002056B4">
        <w:rPr>
          <w:sz w:val="28"/>
          <w:szCs w:val="28"/>
          <w:lang w:val="en-US"/>
        </w:rPr>
        <w:t>A</w:t>
      </w:r>
      <w:r w:rsidRPr="002056B4">
        <w:rPr>
          <w:sz w:val="28"/>
          <w:szCs w:val="28"/>
        </w:rPr>
        <w:t>»;</w:t>
      </w:r>
    </w:p>
    <w:p w:rsidR="006F5B07" w:rsidRPr="002056B4" w:rsidRDefault="006F5B07" w:rsidP="00E32407">
      <w:pPr>
        <w:pStyle w:val="2"/>
        <w:spacing w:after="100" w:line="276" w:lineRule="auto"/>
        <w:ind w:left="0" w:firstLine="709"/>
        <w:contextualSpacing/>
        <w:jc w:val="both"/>
        <w:rPr>
          <w:sz w:val="28"/>
          <w:szCs w:val="28"/>
        </w:rPr>
      </w:pPr>
      <w:r w:rsidRPr="002056B4">
        <w:rPr>
          <w:sz w:val="28"/>
          <w:szCs w:val="28"/>
        </w:rPr>
        <w:t>- клещевому боррелиозу (болезнь Лайма) в местах массового отдыха лесопарковой зоны;</w:t>
      </w:r>
    </w:p>
    <w:p w:rsidR="006F5B07" w:rsidRPr="002056B4" w:rsidRDefault="006F5B07" w:rsidP="00E32407">
      <w:pPr>
        <w:pStyle w:val="2"/>
        <w:spacing w:after="100" w:line="276" w:lineRule="auto"/>
        <w:ind w:left="0" w:firstLine="709"/>
        <w:contextualSpacing/>
        <w:jc w:val="both"/>
        <w:rPr>
          <w:sz w:val="28"/>
          <w:szCs w:val="28"/>
        </w:rPr>
      </w:pPr>
      <w:r w:rsidRPr="002056B4">
        <w:rPr>
          <w:sz w:val="28"/>
          <w:szCs w:val="28"/>
        </w:rPr>
        <w:t>- лихорадке Западного Нила (в летний период).</w:t>
      </w:r>
    </w:p>
    <w:p w:rsidR="006F5B07" w:rsidRPr="002056B4" w:rsidRDefault="006F5B07" w:rsidP="008B039E">
      <w:pPr>
        <w:pStyle w:val="3"/>
        <w:spacing w:after="100" w:line="276" w:lineRule="auto"/>
        <w:ind w:firstLine="709"/>
        <w:jc w:val="both"/>
        <w:rPr>
          <w:b/>
          <w:sz w:val="28"/>
          <w:szCs w:val="28"/>
        </w:rPr>
      </w:pPr>
      <w:r w:rsidRPr="002056B4">
        <w:rPr>
          <w:b/>
          <w:sz w:val="28"/>
          <w:szCs w:val="28"/>
        </w:rPr>
        <w:t>При массовых инфекционных заболеваниях людей и животных</w:t>
      </w:r>
    </w:p>
    <w:p w:rsidR="006F5B07" w:rsidRPr="002056B4" w:rsidRDefault="006F5B07" w:rsidP="008B039E">
      <w:pPr>
        <w:pStyle w:val="a8"/>
        <w:spacing w:after="100" w:line="276" w:lineRule="auto"/>
        <w:ind w:firstLine="709"/>
        <w:jc w:val="both"/>
        <w:rPr>
          <w:sz w:val="28"/>
          <w:szCs w:val="28"/>
        </w:rPr>
      </w:pPr>
      <w:r w:rsidRPr="002056B4">
        <w:rPr>
          <w:sz w:val="28"/>
          <w:szCs w:val="28"/>
        </w:rPr>
        <w:t>Существующие очаги сибирской язвы, а также проблемы в проведении  профилактики данного заболевания  создают реальную угрозу возникновения эпидемических вспышек сибирской язвы.</w:t>
      </w:r>
    </w:p>
    <w:p w:rsidR="006F5B07" w:rsidRPr="002056B4" w:rsidRDefault="006F5B07" w:rsidP="008B039E">
      <w:pPr>
        <w:pStyle w:val="a8"/>
        <w:spacing w:after="100" w:line="276" w:lineRule="auto"/>
        <w:ind w:firstLine="709"/>
        <w:jc w:val="both"/>
        <w:rPr>
          <w:sz w:val="28"/>
          <w:szCs w:val="28"/>
        </w:rPr>
      </w:pPr>
      <w:r w:rsidRPr="002056B4">
        <w:rPr>
          <w:sz w:val="28"/>
          <w:szCs w:val="28"/>
        </w:rPr>
        <w:t>Длительность действия очага сибирской язвы за счет продолжительности заражающего действия новоявленных источников потребует привлечения дополнительных сил медицинской службы и Роспотребнадзора.</w:t>
      </w:r>
    </w:p>
    <w:p w:rsidR="006F5B07" w:rsidRPr="002056B4" w:rsidRDefault="006F5B07" w:rsidP="008B039E">
      <w:pPr>
        <w:pStyle w:val="a8"/>
        <w:spacing w:after="100" w:line="276" w:lineRule="auto"/>
        <w:ind w:firstLine="709"/>
        <w:jc w:val="both"/>
        <w:rPr>
          <w:sz w:val="28"/>
          <w:szCs w:val="28"/>
        </w:rPr>
      </w:pPr>
      <w:r w:rsidRPr="002056B4">
        <w:rPr>
          <w:sz w:val="28"/>
          <w:szCs w:val="28"/>
        </w:rPr>
        <w:t>Изношенность водопроводных и канализационных сетей в городе способствует тому, что при авариях на них возможны вспышки кишечных инфекций. Не следует исключать возможность заноса карантинных инфекций (чума, холера).</w:t>
      </w:r>
    </w:p>
    <w:p w:rsidR="006F5B07" w:rsidRPr="002056B4" w:rsidRDefault="006F5B07" w:rsidP="008B039E">
      <w:pPr>
        <w:pStyle w:val="a8"/>
        <w:spacing w:after="100" w:line="276" w:lineRule="auto"/>
        <w:ind w:firstLine="709"/>
        <w:jc w:val="both"/>
        <w:rPr>
          <w:sz w:val="28"/>
          <w:szCs w:val="28"/>
        </w:rPr>
      </w:pPr>
      <w:r w:rsidRPr="002056B4">
        <w:rPr>
          <w:sz w:val="28"/>
          <w:szCs w:val="28"/>
        </w:rPr>
        <w:t>Учитывая особенности механизма заражения и путей передачи данных заболеваний, не исключена возможность использования привозной воды.</w:t>
      </w:r>
    </w:p>
    <w:p w:rsidR="006F5B07" w:rsidRPr="002056B4" w:rsidRDefault="006F5B07" w:rsidP="008B039E">
      <w:pPr>
        <w:pStyle w:val="a8"/>
        <w:spacing w:after="100" w:line="276" w:lineRule="auto"/>
        <w:ind w:firstLine="709"/>
        <w:jc w:val="both"/>
        <w:rPr>
          <w:sz w:val="28"/>
          <w:szCs w:val="28"/>
        </w:rPr>
      </w:pPr>
      <w:r w:rsidRPr="002056B4">
        <w:rPr>
          <w:sz w:val="28"/>
          <w:szCs w:val="28"/>
        </w:rPr>
        <w:t>Все объекты, предприятия и учреждения в очаге заражения переводятся на режим работы в условиях карантина. Госпитализацию инфекционных больных планируется осуществлять в инфекционные больницы города, при необходимости предусматривается перепрофилирование отделений терапевтического профиля и развертывание временных инфекционных стационаров.</w:t>
      </w:r>
    </w:p>
    <w:p w:rsidR="006F5B07" w:rsidRPr="002056B4" w:rsidRDefault="006F5B07" w:rsidP="008B039E">
      <w:pPr>
        <w:pStyle w:val="3"/>
        <w:spacing w:after="100" w:line="276" w:lineRule="auto"/>
        <w:ind w:firstLine="709"/>
        <w:jc w:val="both"/>
        <w:rPr>
          <w:b/>
          <w:sz w:val="28"/>
          <w:szCs w:val="28"/>
        </w:rPr>
      </w:pPr>
      <w:r w:rsidRPr="002056B4">
        <w:rPr>
          <w:b/>
          <w:sz w:val="28"/>
          <w:szCs w:val="28"/>
        </w:rPr>
        <w:t>При массовых инфекционных заболеваниях людей и животных</w:t>
      </w:r>
    </w:p>
    <w:p w:rsidR="006F5B07" w:rsidRPr="002056B4" w:rsidRDefault="006F5B07" w:rsidP="008B039E">
      <w:pPr>
        <w:widowControl w:val="0"/>
        <w:spacing w:after="100" w:line="276" w:lineRule="auto"/>
        <w:ind w:firstLine="709"/>
        <w:rPr>
          <w:sz w:val="28"/>
          <w:szCs w:val="28"/>
        </w:rPr>
      </w:pPr>
      <w:r w:rsidRPr="002056B4">
        <w:rPr>
          <w:sz w:val="28"/>
          <w:szCs w:val="28"/>
        </w:rPr>
        <w:t>Численность пострадавшего населения в очаге возможного инфекционного заболевания может составить до 1 тыс. человек, из них санитарные потери –  0,95 тыс. человек, безвозвратные  потери - 0,05 тыс. человек.</w:t>
      </w:r>
    </w:p>
    <w:p w:rsidR="006F5B07" w:rsidRPr="002056B4" w:rsidRDefault="006F5B07" w:rsidP="00282B83">
      <w:pPr>
        <w:suppressAutoHyphens/>
        <w:spacing w:after="100" w:line="276" w:lineRule="auto"/>
        <w:ind w:firstLine="709"/>
        <w:rPr>
          <w:sz w:val="28"/>
          <w:szCs w:val="28"/>
        </w:rPr>
      </w:pPr>
      <w:r w:rsidRPr="002056B4">
        <w:rPr>
          <w:sz w:val="28"/>
          <w:szCs w:val="28"/>
        </w:rPr>
        <w:lastRenderedPageBreak/>
        <w:t>Наибольший процент от всех инфекционных заболеваний составят грипп и острые инфекции верхних дыхательных путей (ОИВД), что будет повышать вероятность возникновения среди населения заболеваемости высокопатогенным гриппом A(H1N1). Значительный рост числа заболевших ОИВД – январь-февраль, заболевших гриппом – февраль-март.</w:t>
      </w:r>
    </w:p>
    <w:p w:rsidR="006F5B07" w:rsidRPr="002056B4" w:rsidRDefault="006F5B07" w:rsidP="009648E0">
      <w:pPr>
        <w:pStyle w:val="a5"/>
        <w:widowControl w:val="0"/>
        <w:suppressAutoHyphens/>
        <w:autoSpaceDE w:val="0"/>
        <w:spacing w:after="100" w:line="276" w:lineRule="auto"/>
        <w:ind w:left="0"/>
        <w:contextualSpacing w:val="0"/>
        <w:jc w:val="center"/>
        <w:rPr>
          <w:b/>
          <w:sz w:val="28"/>
          <w:szCs w:val="28"/>
        </w:rPr>
      </w:pPr>
      <w:r w:rsidRPr="002056B4">
        <w:rPr>
          <w:b/>
          <w:sz w:val="28"/>
          <w:szCs w:val="28"/>
        </w:rPr>
        <w:t>2. Действия работников организаций при оповещении о стихийных бедствиях метеорологического характера</w:t>
      </w:r>
    </w:p>
    <w:p w:rsidR="006F5B07" w:rsidRPr="002056B4" w:rsidRDefault="006F5B07" w:rsidP="009648E0">
      <w:pPr>
        <w:widowControl w:val="0"/>
        <w:autoSpaceDE w:val="0"/>
        <w:spacing w:after="100" w:line="276" w:lineRule="auto"/>
        <w:ind w:firstLine="720"/>
        <w:contextualSpacing/>
        <w:rPr>
          <w:sz w:val="28"/>
          <w:szCs w:val="28"/>
        </w:rPr>
      </w:pPr>
      <w:r w:rsidRPr="002056B4">
        <w:rPr>
          <w:sz w:val="28"/>
          <w:szCs w:val="28"/>
        </w:rPr>
        <w:t>Стихийные бедствия метеорологического характера подразделяются на бедствия, вызываемые:</w:t>
      </w:r>
    </w:p>
    <w:p w:rsidR="006F5B07" w:rsidRPr="002056B4" w:rsidRDefault="006F5B07" w:rsidP="009648E0">
      <w:pPr>
        <w:widowControl w:val="0"/>
        <w:numPr>
          <w:ilvl w:val="0"/>
          <w:numId w:val="20"/>
        </w:numPr>
        <w:suppressAutoHyphens/>
        <w:spacing w:after="100" w:line="276" w:lineRule="auto"/>
        <w:contextualSpacing/>
        <w:rPr>
          <w:sz w:val="28"/>
          <w:szCs w:val="28"/>
        </w:rPr>
      </w:pPr>
      <w:r w:rsidRPr="002056B4">
        <w:rPr>
          <w:sz w:val="28"/>
          <w:szCs w:val="28"/>
        </w:rPr>
        <w:t>ветром, в том числе бурей, ураганом, смерчем (при скорости 25 м/с и более, для арктических и дальневосточных морей – 30 м/с и более);</w:t>
      </w:r>
    </w:p>
    <w:p w:rsidR="006F5B07" w:rsidRPr="002056B4" w:rsidRDefault="006F5B07" w:rsidP="009648E0">
      <w:pPr>
        <w:widowControl w:val="0"/>
        <w:numPr>
          <w:ilvl w:val="0"/>
          <w:numId w:val="20"/>
        </w:numPr>
        <w:suppressAutoHyphens/>
        <w:spacing w:after="100" w:line="276" w:lineRule="auto"/>
        <w:contextualSpacing/>
        <w:rPr>
          <w:sz w:val="28"/>
          <w:szCs w:val="28"/>
        </w:rPr>
      </w:pPr>
      <w:r w:rsidRPr="002056B4">
        <w:rPr>
          <w:sz w:val="28"/>
          <w:szCs w:val="28"/>
        </w:rPr>
        <w:t xml:space="preserve">сильным дождем (при количестве осадков </w:t>
      </w:r>
      <w:smartTag w:uri="urn:schemas-microsoft-com:office:smarttags" w:element="metricconverter">
        <w:smartTagPr>
          <w:attr w:name="ProductID" w:val="50 мм"/>
        </w:smartTagPr>
        <w:r w:rsidRPr="002056B4">
          <w:rPr>
            <w:sz w:val="28"/>
            <w:szCs w:val="28"/>
          </w:rPr>
          <w:t>50 мм</w:t>
        </w:r>
      </w:smartTag>
      <w:r w:rsidRPr="002056B4">
        <w:rPr>
          <w:sz w:val="28"/>
          <w:szCs w:val="28"/>
        </w:rPr>
        <w:t xml:space="preserve"> и более в течение 12 ч и менее, а в горных, селевых и </w:t>
      </w:r>
      <w:proofErr w:type="spellStart"/>
      <w:r w:rsidRPr="002056B4">
        <w:rPr>
          <w:sz w:val="28"/>
          <w:szCs w:val="28"/>
        </w:rPr>
        <w:t>ливнеопасных</w:t>
      </w:r>
      <w:proofErr w:type="spellEnd"/>
      <w:r w:rsidRPr="002056B4">
        <w:rPr>
          <w:sz w:val="28"/>
          <w:szCs w:val="28"/>
        </w:rPr>
        <w:t xml:space="preserve"> районах – </w:t>
      </w:r>
      <w:smartTag w:uri="urn:schemas-microsoft-com:office:smarttags" w:element="metricconverter">
        <w:smartTagPr>
          <w:attr w:name="ProductID" w:val="30 мм"/>
        </w:smartTagPr>
        <w:r w:rsidRPr="002056B4">
          <w:rPr>
            <w:sz w:val="28"/>
            <w:szCs w:val="28"/>
          </w:rPr>
          <w:t>30 мм</w:t>
        </w:r>
      </w:smartTag>
      <w:r w:rsidRPr="002056B4">
        <w:rPr>
          <w:sz w:val="28"/>
          <w:szCs w:val="28"/>
        </w:rPr>
        <w:t xml:space="preserve"> и более за 12 часов и менее);</w:t>
      </w:r>
    </w:p>
    <w:p w:rsidR="006F5B07" w:rsidRPr="002056B4" w:rsidRDefault="006F5B07" w:rsidP="009648E0">
      <w:pPr>
        <w:widowControl w:val="0"/>
        <w:numPr>
          <w:ilvl w:val="0"/>
          <w:numId w:val="20"/>
        </w:numPr>
        <w:suppressAutoHyphens/>
        <w:spacing w:after="100" w:line="276" w:lineRule="auto"/>
        <w:contextualSpacing/>
        <w:rPr>
          <w:sz w:val="28"/>
          <w:szCs w:val="28"/>
        </w:rPr>
      </w:pPr>
      <w:r w:rsidRPr="002056B4">
        <w:rPr>
          <w:sz w:val="28"/>
          <w:szCs w:val="28"/>
        </w:rPr>
        <w:t xml:space="preserve">крупным градом (при диаметре градин </w:t>
      </w:r>
      <w:smartTag w:uri="urn:schemas-microsoft-com:office:smarttags" w:element="metricconverter">
        <w:smartTagPr>
          <w:attr w:name="ProductID" w:val="20 мм"/>
        </w:smartTagPr>
        <w:r w:rsidRPr="002056B4">
          <w:rPr>
            <w:sz w:val="28"/>
            <w:szCs w:val="28"/>
          </w:rPr>
          <w:t>20 мм</w:t>
        </w:r>
      </w:smartTag>
      <w:r w:rsidRPr="002056B4">
        <w:rPr>
          <w:sz w:val="28"/>
          <w:szCs w:val="28"/>
        </w:rPr>
        <w:t xml:space="preserve"> и более);</w:t>
      </w:r>
    </w:p>
    <w:p w:rsidR="006F5B07" w:rsidRPr="002056B4" w:rsidRDefault="006F5B07" w:rsidP="009648E0">
      <w:pPr>
        <w:widowControl w:val="0"/>
        <w:numPr>
          <w:ilvl w:val="0"/>
          <w:numId w:val="20"/>
        </w:numPr>
        <w:suppressAutoHyphens/>
        <w:spacing w:after="100" w:line="276" w:lineRule="auto"/>
        <w:contextualSpacing/>
        <w:rPr>
          <w:sz w:val="28"/>
          <w:szCs w:val="28"/>
        </w:rPr>
      </w:pPr>
      <w:r w:rsidRPr="002056B4">
        <w:rPr>
          <w:sz w:val="28"/>
          <w:szCs w:val="28"/>
        </w:rPr>
        <w:t xml:space="preserve">сильным снегопадом (при количестве осадков </w:t>
      </w:r>
      <w:smartTag w:uri="urn:schemas-microsoft-com:office:smarttags" w:element="metricconverter">
        <w:smartTagPr>
          <w:attr w:name="ProductID" w:val="20 мм"/>
        </w:smartTagPr>
        <w:r w:rsidRPr="002056B4">
          <w:rPr>
            <w:sz w:val="28"/>
            <w:szCs w:val="28"/>
          </w:rPr>
          <w:t>20 мм</w:t>
        </w:r>
      </w:smartTag>
      <w:r w:rsidRPr="002056B4">
        <w:rPr>
          <w:sz w:val="28"/>
          <w:szCs w:val="28"/>
        </w:rPr>
        <w:t xml:space="preserve"> и более за 12 ч и менее);</w:t>
      </w:r>
    </w:p>
    <w:p w:rsidR="006F5B07" w:rsidRPr="002056B4" w:rsidRDefault="006F5B07" w:rsidP="009648E0">
      <w:pPr>
        <w:widowControl w:val="0"/>
        <w:numPr>
          <w:ilvl w:val="0"/>
          <w:numId w:val="20"/>
        </w:numPr>
        <w:suppressAutoHyphens/>
        <w:spacing w:after="100" w:line="276" w:lineRule="auto"/>
        <w:contextualSpacing/>
        <w:rPr>
          <w:sz w:val="28"/>
          <w:szCs w:val="28"/>
        </w:rPr>
      </w:pPr>
      <w:r w:rsidRPr="002056B4">
        <w:rPr>
          <w:sz w:val="28"/>
          <w:szCs w:val="28"/>
        </w:rPr>
        <w:t>сильными метелями (скорость ветра 15 м/с и более);</w:t>
      </w:r>
    </w:p>
    <w:p w:rsidR="006F5B07" w:rsidRPr="002056B4" w:rsidRDefault="006F5B07" w:rsidP="009648E0">
      <w:pPr>
        <w:widowControl w:val="0"/>
        <w:numPr>
          <w:ilvl w:val="0"/>
          <w:numId w:val="20"/>
        </w:numPr>
        <w:suppressAutoHyphens/>
        <w:spacing w:after="100" w:line="276" w:lineRule="auto"/>
        <w:contextualSpacing/>
        <w:rPr>
          <w:sz w:val="28"/>
          <w:szCs w:val="28"/>
        </w:rPr>
      </w:pPr>
      <w:r w:rsidRPr="002056B4">
        <w:rPr>
          <w:sz w:val="28"/>
          <w:szCs w:val="28"/>
        </w:rPr>
        <w:t>пыльными бурями;</w:t>
      </w:r>
    </w:p>
    <w:p w:rsidR="006F5B07" w:rsidRPr="002056B4" w:rsidRDefault="006F5B07" w:rsidP="009648E0">
      <w:pPr>
        <w:widowControl w:val="0"/>
        <w:numPr>
          <w:ilvl w:val="0"/>
          <w:numId w:val="20"/>
        </w:numPr>
        <w:suppressAutoHyphens/>
        <w:spacing w:after="100" w:line="276" w:lineRule="auto"/>
        <w:contextualSpacing/>
        <w:rPr>
          <w:sz w:val="28"/>
          <w:szCs w:val="28"/>
        </w:rPr>
      </w:pPr>
      <w:r w:rsidRPr="002056B4">
        <w:rPr>
          <w:sz w:val="28"/>
          <w:szCs w:val="28"/>
        </w:rPr>
        <w:t>заморозками (при понижении температуры воздуха в вегетационной период на поверхности почвы ниже 0°С);</w:t>
      </w:r>
    </w:p>
    <w:p w:rsidR="006F5B07" w:rsidRPr="002056B4" w:rsidRDefault="006F5B07" w:rsidP="009648E0">
      <w:pPr>
        <w:widowControl w:val="0"/>
        <w:numPr>
          <w:ilvl w:val="0"/>
          <w:numId w:val="20"/>
        </w:numPr>
        <w:suppressAutoHyphens/>
        <w:spacing w:after="100" w:line="276" w:lineRule="auto"/>
        <w:contextualSpacing/>
        <w:rPr>
          <w:sz w:val="28"/>
          <w:szCs w:val="28"/>
        </w:rPr>
      </w:pPr>
      <w:r w:rsidRPr="002056B4">
        <w:rPr>
          <w:sz w:val="28"/>
          <w:szCs w:val="28"/>
        </w:rPr>
        <w:t>сильными морозами или сильной жарой.</w:t>
      </w:r>
    </w:p>
    <w:p w:rsidR="006F5B07" w:rsidRPr="002056B4" w:rsidRDefault="006F5B07" w:rsidP="009648E0">
      <w:pPr>
        <w:widowControl w:val="0"/>
        <w:autoSpaceDE w:val="0"/>
        <w:spacing w:after="100" w:line="276" w:lineRule="auto"/>
        <w:ind w:firstLine="720"/>
        <w:rPr>
          <w:sz w:val="28"/>
          <w:szCs w:val="28"/>
        </w:rPr>
      </w:pPr>
      <w:r w:rsidRPr="002056B4">
        <w:rPr>
          <w:b/>
          <w:sz w:val="28"/>
          <w:szCs w:val="28"/>
        </w:rPr>
        <w:t>Ураган</w:t>
      </w:r>
      <w:r w:rsidRPr="002056B4">
        <w:rPr>
          <w:sz w:val="28"/>
          <w:szCs w:val="28"/>
        </w:rPr>
        <w:t xml:space="preserve"> (от имени бога ветра майя </w:t>
      </w:r>
      <w:proofErr w:type="spellStart"/>
      <w:r w:rsidRPr="002056B4">
        <w:rPr>
          <w:sz w:val="28"/>
          <w:szCs w:val="28"/>
        </w:rPr>
        <w:t>Хуракана</w:t>
      </w:r>
      <w:proofErr w:type="spellEnd"/>
      <w:r w:rsidRPr="002056B4">
        <w:rPr>
          <w:sz w:val="28"/>
          <w:szCs w:val="28"/>
        </w:rPr>
        <w:t>) определяется как ветер большой разрушительной силы и значительной продолжительности, скорость которого превышает 32 м/с (12 баллов по шкале Бофора).</w:t>
      </w:r>
    </w:p>
    <w:p w:rsidR="006F5B07" w:rsidRPr="002056B4" w:rsidRDefault="006F5B07" w:rsidP="009648E0">
      <w:pPr>
        <w:widowControl w:val="0"/>
        <w:autoSpaceDE w:val="0"/>
        <w:spacing w:after="100" w:line="276" w:lineRule="auto"/>
        <w:ind w:firstLine="720"/>
        <w:rPr>
          <w:sz w:val="28"/>
          <w:szCs w:val="28"/>
        </w:rPr>
      </w:pPr>
      <w:r w:rsidRPr="002056B4">
        <w:rPr>
          <w:b/>
          <w:bCs/>
          <w:sz w:val="28"/>
          <w:szCs w:val="28"/>
        </w:rPr>
        <w:t xml:space="preserve">Буря </w:t>
      </w:r>
      <w:r w:rsidRPr="002056B4">
        <w:rPr>
          <w:sz w:val="28"/>
          <w:szCs w:val="28"/>
        </w:rPr>
        <w:t>(шторм) – это ветер со скоростью более 20 м/с, но меньше скорости урагана. Однако она довольно велика и достигает 15÷31 м/с.</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Ураганы возникают в любое время года, но более часто с июля по октябрь. В остальное время они редки, пути их коротки. Размеры ураганов весьма различны и могут составлять от десятков до двух тысяч километров. Средняя продолжительность урагана – 9÷12 дней.</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Длительность бури – от нескольких часов до нескольких суток, ширина – от десятков до нескольких сотен километров.</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Ураганы являются одной из самых мощных сил стихии. По своему пагубному воздействию они не уступают таким страшным стихийным бедствиям, как землетрясения. Это объясняется тем, что они несут в себе колоссальную энергию. Ее количество, выделяемое средним по мощности ураганом в течение одного часа, равно энергии ядерного взрыва в 36 Мт.</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Ураганный ветер разрушает прочные и сносит легкие строения, опустошает </w:t>
      </w:r>
      <w:r w:rsidRPr="002056B4">
        <w:rPr>
          <w:sz w:val="28"/>
          <w:szCs w:val="28"/>
        </w:rPr>
        <w:lastRenderedPageBreak/>
        <w:t>засеянные поля, обрывает провода и валит столбы линий электропередачи и связи, повреждает транспортные магистрали и мосты, ломает и вырывает с корнями деревья, повреждает и топит суда, вызывает аварии на коммунально-энергетических сетях в производстве. Бывали случаи, когда ураганный ветер разрушал дамбы и плотины, что приводило к большим наводнениям, сбрасывал с рельсов поезда, срывал с опор мосты, валил фабричные трубы, выбрасывал на сушу корабли.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Ураганы и штормовые ветры в зимних условиях часто приводят к возникновению снежных бурь, когда огромные массы снега с большой скоростью перемещаются с одного места на другое. Их продолжительность может быть от нескольких часов до нескольких суток. Снегом заносятся дома, хозяйственные и животноводческие постройки. Иногда сугробы достигают высоты четырехэтажного дома. На большой территории на длительное время из-за снежных заносов останавливается движение всех видов транспорта. Нарушается связь, прекращается подача электроэнергии, тепла и воды. Нередки и человеческие жертвы.</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В летнее время сильные ливни, сопровождающие ураганы, нередко, в свою очередь, являются причиной таких стихийных явлений, как оползни.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Приближение урагана характеризуется резким падением атмосферного давления. Заблаговременность прогноза ураганов, как правило, невелика и измеряется часами. Долговременные прогнозы большой точностью не отличаются.</w:t>
      </w:r>
    </w:p>
    <w:p w:rsidR="006F5B07" w:rsidRPr="002056B4" w:rsidRDefault="006F5B07" w:rsidP="009648E0">
      <w:pPr>
        <w:widowControl w:val="0"/>
        <w:autoSpaceDE w:val="0"/>
        <w:spacing w:after="100" w:line="276" w:lineRule="auto"/>
        <w:ind w:firstLine="720"/>
        <w:rPr>
          <w:sz w:val="28"/>
          <w:szCs w:val="28"/>
        </w:rPr>
      </w:pPr>
      <w:r w:rsidRPr="002056B4">
        <w:rPr>
          <w:b/>
          <w:bCs/>
          <w:sz w:val="28"/>
          <w:szCs w:val="28"/>
        </w:rPr>
        <w:t xml:space="preserve">Снежные бури </w:t>
      </w:r>
      <w:r w:rsidRPr="002056B4">
        <w:rPr>
          <w:sz w:val="28"/>
          <w:szCs w:val="28"/>
        </w:rPr>
        <w:t>характеризуются значительными скоростями ветра, что способствует зимой перемещению по воздуху огромных масс снега. Их продолжительность колеблется от нескольких часов до нескольких суток. Имеют сравнительно узкую полосу действия (до нескольких десятков километров). Снежные бури большой силы бывают на равнинных местах России и в степной части Сибири.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Что предпринять если надвигается ураган, буря, смерч? </w:t>
      </w:r>
    </w:p>
    <w:p w:rsidR="006F5B07" w:rsidRPr="002056B4" w:rsidRDefault="006F5B07" w:rsidP="009648E0">
      <w:pPr>
        <w:widowControl w:val="0"/>
        <w:autoSpaceDE w:val="0"/>
        <w:spacing w:after="100" w:line="276" w:lineRule="auto"/>
        <w:ind w:firstLine="720"/>
        <w:contextualSpacing/>
        <w:rPr>
          <w:sz w:val="28"/>
          <w:szCs w:val="28"/>
        </w:rPr>
      </w:pPr>
      <w:r w:rsidRPr="002056B4">
        <w:rPr>
          <w:sz w:val="28"/>
          <w:szCs w:val="28"/>
        </w:rPr>
        <w:t>После получения предупреждения о приближении урагана или сильной бури (по радио, телевидению, по средствам связи и другими способами) необходимо принять меры для уменьшения возможных последствий урагана:</w:t>
      </w:r>
    </w:p>
    <w:p w:rsidR="006F5B07" w:rsidRPr="002056B4" w:rsidRDefault="006F5B07" w:rsidP="009648E0">
      <w:pPr>
        <w:widowControl w:val="0"/>
        <w:numPr>
          <w:ilvl w:val="0"/>
          <w:numId w:val="19"/>
        </w:numPr>
        <w:suppressAutoHyphens/>
        <w:autoSpaceDE w:val="0"/>
        <w:spacing w:after="100" w:line="276" w:lineRule="auto"/>
        <w:contextualSpacing/>
        <w:rPr>
          <w:sz w:val="28"/>
          <w:szCs w:val="28"/>
        </w:rPr>
      </w:pPr>
      <w:r w:rsidRPr="002056B4">
        <w:rPr>
          <w:sz w:val="28"/>
          <w:szCs w:val="28"/>
        </w:rPr>
        <w:t>защитить окна;</w:t>
      </w:r>
    </w:p>
    <w:p w:rsidR="006F5B07" w:rsidRPr="002056B4" w:rsidRDefault="006F5B07" w:rsidP="009648E0">
      <w:pPr>
        <w:widowControl w:val="0"/>
        <w:numPr>
          <w:ilvl w:val="0"/>
          <w:numId w:val="19"/>
        </w:numPr>
        <w:suppressAutoHyphens/>
        <w:autoSpaceDE w:val="0"/>
        <w:spacing w:after="100" w:line="276" w:lineRule="auto"/>
        <w:contextualSpacing/>
        <w:rPr>
          <w:sz w:val="28"/>
          <w:szCs w:val="28"/>
        </w:rPr>
      </w:pPr>
      <w:r w:rsidRPr="002056B4">
        <w:rPr>
          <w:sz w:val="28"/>
          <w:szCs w:val="28"/>
        </w:rPr>
        <w:t>убрать в помещение или закрепить все предметы, находящиеся во дворе;</w:t>
      </w:r>
    </w:p>
    <w:p w:rsidR="006F5B07" w:rsidRPr="002056B4" w:rsidRDefault="006F5B07" w:rsidP="009648E0">
      <w:pPr>
        <w:widowControl w:val="0"/>
        <w:numPr>
          <w:ilvl w:val="0"/>
          <w:numId w:val="19"/>
        </w:numPr>
        <w:suppressAutoHyphens/>
        <w:autoSpaceDE w:val="0"/>
        <w:spacing w:after="100" w:line="276" w:lineRule="auto"/>
        <w:contextualSpacing/>
        <w:rPr>
          <w:sz w:val="28"/>
          <w:szCs w:val="28"/>
        </w:rPr>
      </w:pPr>
      <w:r w:rsidRPr="002056B4">
        <w:rPr>
          <w:sz w:val="28"/>
          <w:szCs w:val="28"/>
        </w:rPr>
        <w:t>создать запасы инструмента и материалов для защиты строений от ветра и дождя;</w:t>
      </w:r>
    </w:p>
    <w:p w:rsidR="006F5B07" w:rsidRPr="002056B4" w:rsidRDefault="006F5B07" w:rsidP="009648E0">
      <w:pPr>
        <w:widowControl w:val="0"/>
        <w:numPr>
          <w:ilvl w:val="0"/>
          <w:numId w:val="19"/>
        </w:numPr>
        <w:suppressAutoHyphens/>
        <w:autoSpaceDE w:val="0"/>
        <w:spacing w:after="100" w:line="276" w:lineRule="auto"/>
        <w:contextualSpacing/>
        <w:rPr>
          <w:sz w:val="28"/>
          <w:szCs w:val="28"/>
        </w:rPr>
      </w:pPr>
      <w:r w:rsidRPr="002056B4">
        <w:rPr>
          <w:sz w:val="28"/>
          <w:szCs w:val="28"/>
        </w:rPr>
        <w:t>подготовить средства передвижения;</w:t>
      </w:r>
    </w:p>
    <w:p w:rsidR="006F5B07" w:rsidRPr="002056B4" w:rsidRDefault="006F5B07" w:rsidP="009648E0">
      <w:pPr>
        <w:widowControl w:val="0"/>
        <w:numPr>
          <w:ilvl w:val="0"/>
          <w:numId w:val="19"/>
        </w:numPr>
        <w:suppressAutoHyphens/>
        <w:autoSpaceDE w:val="0"/>
        <w:spacing w:after="100" w:line="276" w:lineRule="auto"/>
        <w:contextualSpacing/>
        <w:rPr>
          <w:sz w:val="28"/>
          <w:szCs w:val="28"/>
        </w:rPr>
      </w:pPr>
      <w:r w:rsidRPr="002056B4">
        <w:rPr>
          <w:sz w:val="28"/>
          <w:szCs w:val="28"/>
        </w:rPr>
        <w:t>из низинных участков перегнать на возвышенные участки домашний скот;</w:t>
      </w:r>
    </w:p>
    <w:p w:rsidR="006F5B07" w:rsidRPr="002056B4" w:rsidRDefault="006F5B07" w:rsidP="009648E0">
      <w:pPr>
        <w:widowControl w:val="0"/>
        <w:numPr>
          <w:ilvl w:val="0"/>
          <w:numId w:val="19"/>
        </w:numPr>
        <w:suppressAutoHyphens/>
        <w:autoSpaceDE w:val="0"/>
        <w:spacing w:after="100" w:line="276" w:lineRule="auto"/>
        <w:contextualSpacing/>
        <w:rPr>
          <w:sz w:val="28"/>
          <w:szCs w:val="28"/>
        </w:rPr>
      </w:pPr>
      <w:r w:rsidRPr="002056B4">
        <w:rPr>
          <w:sz w:val="28"/>
          <w:szCs w:val="28"/>
        </w:rPr>
        <w:t>обеспечить необходимые запасы питьевой воды, продуктов питания, медикаментов и пр.;</w:t>
      </w:r>
    </w:p>
    <w:p w:rsidR="006F5B07" w:rsidRPr="002056B4" w:rsidRDefault="006F5B07" w:rsidP="009648E0">
      <w:pPr>
        <w:widowControl w:val="0"/>
        <w:numPr>
          <w:ilvl w:val="0"/>
          <w:numId w:val="19"/>
        </w:numPr>
        <w:suppressAutoHyphens/>
        <w:autoSpaceDE w:val="0"/>
        <w:spacing w:after="100" w:line="276" w:lineRule="auto"/>
        <w:contextualSpacing/>
        <w:rPr>
          <w:sz w:val="28"/>
          <w:szCs w:val="28"/>
        </w:rPr>
      </w:pPr>
      <w:r w:rsidRPr="002056B4">
        <w:rPr>
          <w:sz w:val="28"/>
          <w:szCs w:val="28"/>
        </w:rPr>
        <w:t>позаботиться об аварийных источниках освещения, топлива, средствах приготовления пиши;</w:t>
      </w:r>
    </w:p>
    <w:p w:rsidR="006F5B07" w:rsidRPr="002056B4" w:rsidRDefault="006F5B07" w:rsidP="009648E0">
      <w:pPr>
        <w:widowControl w:val="0"/>
        <w:numPr>
          <w:ilvl w:val="0"/>
          <w:numId w:val="19"/>
        </w:numPr>
        <w:suppressAutoHyphens/>
        <w:autoSpaceDE w:val="0"/>
        <w:spacing w:after="100" w:line="276" w:lineRule="auto"/>
        <w:contextualSpacing/>
        <w:rPr>
          <w:sz w:val="28"/>
          <w:szCs w:val="28"/>
        </w:rPr>
      </w:pPr>
      <w:r w:rsidRPr="002056B4">
        <w:rPr>
          <w:sz w:val="28"/>
          <w:szCs w:val="28"/>
        </w:rPr>
        <w:lastRenderedPageBreak/>
        <w:t>подготовить средства пожаротушения и радиоприемники, работающие на автономных источниках питания.</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Во время урагана или сильной бури, находясь в здании, следует особенно остерегаться ранений осколками оконного стекла. При сильных порывах ветра необходимо отойти от оконных проемов и стать вплотную к простенку. В качестве защиты можно использовать прочную мебель или внутренний дверной проем. Самым безопасным местом во время урагана являются подвальные помещения или внутренние помещения на первом этаже, если им не грозит затопление или обрушение. Нельзя выходить на улицу сразу же после ослабления ветра, так как через несколько минут может возникнуть новый его порыв.</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В случае вынужденного пребывания под открытым небом надо держаться в отдалении от наземных зданий и сооружений, столбов, деревьев, мачт, опор, проводов. Нельзя находиться на мостах, путепроводах, а также в непосредственной близости от объектов, на территории которых имеются легковоспламеняющиеся или </w:t>
      </w:r>
      <w:proofErr w:type="spellStart"/>
      <w:r w:rsidRPr="002056B4">
        <w:rPr>
          <w:sz w:val="28"/>
          <w:szCs w:val="28"/>
        </w:rPr>
        <w:t>аварийно</w:t>
      </w:r>
      <w:proofErr w:type="spellEnd"/>
      <w:r w:rsidRPr="002056B4">
        <w:rPr>
          <w:sz w:val="28"/>
          <w:szCs w:val="28"/>
        </w:rPr>
        <w:t xml:space="preserve"> химически опасные вещества. Наиболее часто травмы наносят поднятые ветром в воздух осколки стекла, куски шифера, черепицы, кровельного железа, доски и т.п. Если ураган застал под открытым небом, лучше всего укрыться в любой близлежащей выемке, лечь в нее на дно и плотно прижаться к земле.</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Во время снежной бури покидать помещение разрешается только в исключительных случаях, причем не в одиночку. Перед выходом из помещения (во время снежной бури необходимо тепло одеться) сообщить остающимся о своем маршруте и времени возвращения.</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 потере ориентации на местности во время передвижения на автомобиле или при поломке автомобиля не следует отходить от него за пределы видимости.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 отсутствии надежного сооружения можно укрыться в углублениях на поверхности (овраги, ямы, траншеи, кюветы дорог, рвы, канавы) и плотно прижаться к земле лицом вниз, укрыв голову руками. Это поможет значительно снизить вероятность и тяжесть травм от несомых смерчем предметов и обломков.</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После урагана, смерча не рекомендуется заходить в поврежденные строения, так как они могут обрушиться. Особую опасность представляют порванные и не обесточенные электрические провода.</w:t>
      </w:r>
    </w:p>
    <w:p w:rsidR="006F5B07" w:rsidRPr="002056B4" w:rsidRDefault="006F5B07" w:rsidP="009648E0">
      <w:pPr>
        <w:widowControl w:val="0"/>
        <w:autoSpaceDE w:val="0"/>
        <w:spacing w:after="100" w:line="276" w:lineRule="auto"/>
        <w:ind w:firstLine="720"/>
        <w:rPr>
          <w:sz w:val="28"/>
          <w:szCs w:val="28"/>
        </w:rPr>
      </w:pPr>
      <w:r w:rsidRPr="002056B4">
        <w:rPr>
          <w:b/>
          <w:sz w:val="28"/>
          <w:szCs w:val="28"/>
        </w:rPr>
        <w:t>Метель</w:t>
      </w:r>
      <w:r w:rsidRPr="002056B4">
        <w:rPr>
          <w:sz w:val="28"/>
          <w:szCs w:val="28"/>
        </w:rPr>
        <w:t xml:space="preserve"> –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 Также разновидностью метели является и </w:t>
      </w:r>
      <w:r w:rsidRPr="002056B4">
        <w:rPr>
          <w:b/>
          <w:sz w:val="28"/>
          <w:szCs w:val="28"/>
        </w:rPr>
        <w:t>пурга</w:t>
      </w:r>
      <w:r w:rsidRPr="002056B4">
        <w:rPr>
          <w:sz w:val="28"/>
          <w:szCs w:val="28"/>
        </w:rPr>
        <w:t xml:space="preserve"> – сильная метель с ветром ураганной силы и массовым перемещением снежных масс, в результате которой образуются снежные заносы.</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Метели и как следствие снежные заносы типичны для Приморского, </w:t>
      </w:r>
      <w:r w:rsidRPr="002056B4">
        <w:rPr>
          <w:sz w:val="28"/>
          <w:szCs w:val="28"/>
        </w:rPr>
        <w:lastRenderedPageBreak/>
        <w:t xml:space="preserve">Хабаровского краев, Сахалина, Камчатки, Курильских островов и ряда других районов России. </w:t>
      </w:r>
      <w:r w:rsidRPr="002056B4">
        <w:rPr>
          <w:iCs/>
          <w:sz w:val="28"/>
          <w:szCs w:val="28"/>
        </w:rPr>
        <w:t xml:space="preserve">Их </w:t>
      </w:r>
      <w:r w:rsidRPr="002056B4">
        <w:rPr>
          <w:sz w:val="28"/>
          <w:szCs w:val="28"/>
        </w:rPr>
        <w:t>опасность для населения заключается в заносах дорог, населенных пунктов и отдельных зданий. Высота заноса может быть более 1 м, а в горных районах до 5÷6 м. Возможно снижение видимости на дорогах до 20÷50 м и менее, а также частичное разрушение легких зданий и крыш, обрыв воздушных линий электропередачи и связи.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 получении предупреждения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с автономным источником питания. Уберите с балконов и подоконников вещи, которые могут быть захвачены воздушным потоком.</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Перейдите по возможности из легких построек в более прочные здания. Подготовьте инструмент для уборки снега.</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Лишь в исключительных случаях выходите из зданий. Запрещается выходить в одиночку. Выходящим на улицу рекомендуется сообщать остающимся о цели выхода и предполагаемом времени возвращения.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Но если автомобиль начинает заносить – заглушите двигатель, так как повышение концентрации угарного газа приведет к отравлению со смертельным исходом. Периодически открывайте одну из дверей автомобиля, разбивайте ногами (при наличии – лопатой) сугроб, чтобы снег не замуровал людей внутри салона.</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 потере ориентации на местности зайдите в первый попавшийся дом, уточните место нахождения и, по возможности, дождитесь окончания метели. Если сил дойти до места назначения явно не хватает, то ищите укрытие и оставайтесь в нем.</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Если в условиях сильных заносов помещение блокируется, то осторожно, без паники выясните, нет ли возможности выбраться из-под заносов самостоятельно (используя имеющийся инструмент и подручные средства). По возможности сообщите в спасательное подразделение (по номеру 112) или в администрацию населенного пункта о характере заносов и возможности их самостоятельной разборки. Примите меры к сохранению тепла и экономному расходованию </w:t>
      </w:r>
      <w:r w:rsidRPr="002056B4">
        <w:rPr>
          <w:sz w:val="28"/>
          <w:szCs w:val="28"/>
        </w:rPr>
        <w:lastRenderedPageBreak/>
        <w:t>продовольственных запасов.</w:t>
      </w:r>
    </w:p>
    <w:p w:rsidR="006F5B07" w:rsidRPr="002056B4" w:rsidRDefault="006F5B07" w:rsidP="009648E0">
      <w:pPr>
        <w:widowControl w:val="0"/>
        <w:autoSpaceDE w:val="0"/>
        <w:spacing w:after="100" w:line="276" w:lineRule="auto"/>
        <w:ind w:firstLine="720"/>
        <w:contextualSpacing/>
        <w:rPr>
          <w:sz w:val="28"/>
          <w:szCs w:val="28"/>
        </w:rPr>
      </w:pPr>
      <w:r w:rsidRPr="002056B4">
        <w:rPr>
          <w:b/>
          <w:bCs/>
          <w:sz w:val="28"/>
          <w:szCs w:val="28"/>
        </w:rPr>
        <w:t xml:space="preserve">Мороз </w:t>
      </w:r>
      <w:r w:rsidRPr="002056B4">
        <w:rPr>
          <w:sz w:val="28"/>
          <w:szCs w:val="28"/>
        </w:rPr>
        <w:t>– температура окружающего воздуха ниже 0°С (точка замерзания воды) в окружающей среде. В зонах умеренного климата распространено следующее определение:</w:t>
      </w:r>
    </w:p>
    <w:p w:rsidR="006F5B07" w:rsidRPr="002056B4" w:rsidRDefault="006F5B07" w:rsidP="009648E0">
      <w:pPr>
        <w:widowControl w:val="0"/>
        <w:numPr>
          <w:ilvl w:val="0"/>
          <w:numId w:val="18"/>
        </w:numPr>
        <w:suppressAutoHyphens/>
        <w:autoSpaceDE w:val="0"/>
        <w:spacing w:after="100" w:line="276" w:lineRule="auto"/>
        <w:contextualSpacing/>
        <w:rPr>
          <w:sz w:val="28"/>
          <w:szCs w:val="28"/>
        </w:rPr>
      </w:pPr>
      <w:r w:rsidRPr="002056B4">
        <w:rPr>
          <w:sz w:val="28"/>
          <w:szCs w:val="28"/>
        </w:rPr>
        <w:t>слабый мороз: от -1 до -3°С;</w:t>
      </w:r>
    </w:p>
    <w:p w:rsidR="006F5B07" w:rsidRPr="002056B4" w:rsidRDefault="006F5B07" w:rsidP="009648E0">
      <w:pPr>
        <w:widowControl w:val="0"/>
        <w:numPr>
          <w:ilvl w:val="0"/>
          <w:numId w:val="18"/>
        </w:numPr>
        <w:suppressAutoHyphens/>
        <w:autoSpaceDE w:val="0"/>
        <w:spacing w:after="100" w:line="276" w:lineRule="auto"/>
        <w:contextualSpacing/>
        <w:rPr>
          <w:sz w:val="28"/>
          <w:szCs w:val="28"/>
        </w:rPr>
      </w:pPr>
      <w:r w:rsidRPr="002056B4">
        <w:rPr>
          <w:sz w:val="28"/>
          <w:szCs w:val="28"/>
        </w:rPr>
        <w:t>умеренный мороз: от -4 до -12°С;</w:t>
      </w:r>
    </w:p>
    <w:p w:rsidR="006F5B07" w:rsidRPr="002056B4" w:rsidRDefault="006F5B07" w:rsidP="009648E0">
      <w:pPr>
        <w:widowControl w:val="0"/>
        <w:numPr>
          <w:ilvl w:val="0"/>
          <w:numId w:val="18"/>
        </w:numPr>
        <w:suppressAutoHyphens/>
        <w:autoSpaceDE w:val="0"/>
        <w:spacing w:after="100" w:line="276" w:lineRule="auto"/>
        <w:contextualSpacing/>
        <w:rPr>
          <w:sz w:val="28"/>
          <w:szCs w:val="28"/>
        </w:rPr>
      </w:pPr>
      <w:r w:rsidRPr="002056B4">
        <w:rPr>
          <w:sz w:val="28"/>
          <w:szCs w:val="28"/>
        </w:rPr>
        <w:t>значительный мороз: от -13 до -22°С;</w:t>
      </w:r>
    </w:p>
    <w:p w:rsidR="006F5B07" w:rsidRPr="002056B4" w:rsidRDefault="006F5B07" w:rsidP="009648E0">
      <w:pPr>
        <w:widowControl w:val="0"/>
        <w:numPr>
          <w:ilvl w:val="0"/>
          <w:numId w:val="18"/>
        </w:numPr>
        <w:suppressAutoHyphens/>
        <w:autoSpaceDE w:val="0"/>
        <w:spacing w:after="100" w:line="276" w:lineRule="auto"/>
        <w:contextualSpacing/>
        <w:rPr>
          <w:sz w:val="28"/>
          <w:szCs w:val="28"/>
        </w:rPr>
      </w:pPr>
      <w:r w:rsidRPr="002056B4">
        <w:rPr>
          <w:sz w:val="28"/>
          <w:szCs w:val="28"/>
        </w:rPr>
        <w:t>сильный мороз: от -23 до -33°С;</w:t>
      </w:r>
    </w:p>
    <w:p w:rsidR="006F5B07" w:rsidRPr="002056B4" w:rsidRDefault="006F5B07" w:rsidP="009648E0">
      <w:pPr>
        <w:widowControl w:val="0"/>
        <w:numPr>
          <w:ilvl w:val="0"/>
          <w:numId w:val="18"/>
        </w:numPr>
        <w:suppressAutoHyphens/>
        <w:autoSpaceDE w:val="0"/>
        <w:spacing w:after="100" w:line="276" w:lineRule="auto"/>
        <w:contextualSpacing/>
        <w:rPr>
          <w:sz w:val="28"/>
          <w:szCs w:val="28"/>
        </w:rPr>
      </w:pPr>
      <w:r w:rsidRPr="002056B4">
        <w:rPr>
          <w:sz w:val="28"/>
          <w:szCs w:val="28"/>
        </w:rPr>
        <w:t>жестокий мороз: от -34 до -43°С;</w:t>
      </w:r>
    </w:p>
    <w:p w:rsidR="006F5B07" w:rsidRPr="002056B4" w:rsidRDefault="006F5B07" w:rsidP="009648E0">
      <w:pPr>
        <w:widowControl w:val="0"/>
        <w:numPr>
          <w:ilvl w:val="0"/>
          <w:numId w:val="18"/>
        </w:numPr>
        <w:suppressAutoHyphens/>
        <w:autoSpaceDE w:val="0"/>
        <w:spacing w:after="100" w:line="276" w:lineRule="auto"/>
        <w:contextualSpacing/>
        <w:rPr>
          <w:sz w:val="28"/>
          <w:szCs w:val="28"/>
        </w:rPr>
      </w:pPr>
      <w:r w:rsidRPr="002056B4">
        <w:rPr>
          <w:sz w:val="28"/>
          <w:szCs w:val="28"/>
        </w:rPr>
        <w:t>крайний мороз: -44°С и ниже.</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Сильные морозы, могут привести к увеличению количества техногенных пожаров, аварий, связанных с нарушениями на коммунальных системах жизнеобеспечения населения, нарушений в работе транспорта. Также существует вероятность увеличения случаев переохлаждения, обморожения и гибели среди населения, ухудшением условий при проведении аварийно-восстановительных работ.</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Убивает не холод, а снижение внутренней температуры тела. Умереть можно при 0 градусов и даже если температура воздуха будет плюсовая, просто полежав в сугробе несколько часов: температура тела упадет до критического уровня в 30 градусов – и сердце остановится. И, наоборот, в 20 градусов мороза человек может чувствовать себя прекрасно. Даже в лютую стужу человек не замерзнет, если он тепло одет и правильно ведет себя.</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Главное правило выживания в сильные морозы – снабдить организм топливом для выработки внутренней энергии, которая согревает весь организм. Лучшим топливом для организма служит сало, содержащийся в нем жир является лучшим и легкоусвояемым источником для выработки внутренней энергии. Если по какой-то причине нельзя есть жиры, их нужно заменить на белковую пищу животного происхождения, например, мясо. Только плотно поев можно выходить на улицу, не боясь сильных морозов. Второе правило поведения – именно поведение на морозе сильно сказывается на выживании. Движение – жизнь. На холоде необходимо постоянно двигаться, нельзя стоять на одном месте, и уж тем более садиться на снег или холодные предметы, особенно опасны металл и бетон. Так увеличивается теплоотдача, и человек будет стремительно терять тепло, усугубляется это мокрой одеждой. Намокшая от пота майка ускоряет процесс снижения внутренней температуры. Отсюда еще одно правило поведения – правильно и тепло одеваться. Нужна шерстяная одежда не менее трех слоев, утепленная обувь и носки, а так же теплый головной убор и шарф. С незащищенной поверхности кожи тепло улетучивается вдвое быстрее, а через непокрытую голову и замерзшие ноги организм теряет 70 % тепла! Особенно тепло следует одеваться людям, страдающим заболеваниями, связанными с нарушением циркуляции крови. Они могут пострадать </w:t>
      </w:r>
      <w:r w:rsidRPr="002056B4">
        <w:rPr>
          <w:sz w:val="28"/>
          <w:szCs w:val="28"/>
        </w:rPr>
        <w:lastRenderedPageBreak/>
        <w:t>от холода и при небольших минусовых температурах.</w:t>
      </w:r>
    </w:p>
    <w:p w:rsidR="006F5B07" w:rsidRPr="002056B4" w:rsidRDefault="006F5B07" w:rsidP="009648E0">
      <w:pPr>
        <w:widowControl w:val="0"/>
        <w:autoSpaceDE w:val="0"/>
        <w:spacing w:after="100" w:line="276" w:lineRule="auto"/>
        <w:ind w:firstLine="720"/>
        <w:contextualSpacing/>
        <w:rPr>
          <w:sz w:val="28"/>
          <w:szCs w:val="28"/>
        </w:rPr>
      </w:pPr>
      <w:r w:rsidRPr="002056B4">
        <w:rPr>
          <w:sz w:val="28"/>
          <w:szCs w:val="28"/>
        </w:rPr>
        <w:t>Стадии переохлаждения:</w:t>
      </w:r>
    </w:p>
    <w:p w:rsidR="006F5B07" w:rsidRPr="002056B4" w:rsidRDefault="006F5B07" w:rsidP="009648E0">
      <w:pPr>
        <w:widowControl w:val="0"/>
        <w:numPr>
          <w:ilvl w:val="0"/>
          <w:numId w:val="21"/>
        </w:numPr>
        <w:suppressAutoHyphens/>
        <w:autoSpaceDE w:val="0"/>
        <w:spacing w:after="100" w:line="276" w:lineRule="auto"/>
        <w:contextualSpacing/>
        <w:rPr>
          <w:sz w:val="28"/>
          <w:szCs w:val="28"/>
        </w:rPr>
      </w:pPr>
      <w:r w:rsidRPr="002056B4">
        <w:rPr>
          <w:sz w:val="28"/>
          <w:szCs w:val="28"/>
        </w:rPr>
        <w:t>первая фаза переохлаждения. Если внутренняя температура человека упадет ниже 35°С, появятся первые симптомы переохлаждения, которые видны    невооруженным глазом: «гусиная кожа», бледность, слабость, сонливость, медленная и неотчетливая речь;</w:t>
      </w:r>
    </w:p>
    <w:p w:rsidR="006F5B07" w:rsidRPr="002056B4" w:rsidRDefault="006F5B07" w:rsidP="009648E0">
      <w:pPr>
        <w:widowControl w:val="0"/>
        <w:numPr>
          <w:ilvl w:val="0"/>
          <w:numId w:val="21"/>
        </w:numPr>
        <w:suppressAutoHyphens/>
        <w:autoSpaceDE w:val="0"/>
        <w:spacing w:after="100" w:line="276" w:lineRule="auto"/>
        <w:contextualSpacing/>
        <w:rPr>
          <w:sz w:val="28"/>
          <w:szCs w:val="28"/>
        </w:rPr>
      </w:pPr>
      <w:r w:rsidRPr="002056B4">
        <w:rPr>
          <w:sz w:val="28"/>
          <w:szCs w:val="28"/>
        </w:rPr>
        <w:t>вторая фаза переохлаждения. Температура тела снизилась до 33°С, кожа бледнеет, синеет и на ощупь холодная, замедляется дыхание и пульс, снижается артериальное давление. Может начаться рвота и непроизвольное мочеиспускание. Нарушается речь и координация движений;</w:t>
      </w:r>
    </w:p>
    <w:p w:rsidR="006F5B07" w:rsidRPr="002056B4" w:rsidRDefault="006F5B07" w:rsidP="009648E0">
      <w:pPr>
        <w:widowControl w:val="0"/>
        <w:numPr>
          <w:ilvl w:val="0"/>
          <w:numId w:val="21"/>
        </w:numPr>
        <w:suppressAutoHyphens/>
        <w:autoSpaceDE w:val="0"/>
        <w:spacing w:after="100" w:line="276" w:lineRule="auto"/>
        <w:contextualSpacing/>
        <w:rPr>
          <w:sz w:val="28"/>
          <w:szCs w:val="28"/>
        </w:rPr>
      </w:pPr>
      <w:r w:rsidRPr="002056B4">
        <w:rPr>
          <w:sz w:val="28"/>
          <w:szCs w:val="28"/>
        </w:rPr>
        <w:t>третья фаза переохлаждения. Температура ниже 31°С, бессознательное состояние, мышцы скованы спазмами, челюсти крепко сжаты, дыхание едва заметно, зрачки расширены, пульс на критической отметке в 32÷36 ударов, артериальное давление настолько низкое, что порой может и не обнаруживаться – в таком состоянии и происходит остановка сердца.</w:t>
      </w:r>
    </w:p>
    <w:p w:rsidR="006F5B07" w:rsidRPr="002056B4" w:rsidRDefault="006F5B07" w:rsidP="009648E0">
      <w:pPr>
        <w:widowControl w:val="0"/>
        <w:autoSpaceDE w:val="0"/>
        <w:spacing w:after="100" w:line="276" w:lineRule="auto"/>
        <w:ind w:firstLine="720"/>
        <w:contextualSpacing/>
        <w:rPr>
          <w:sz w:val="28"/>
          <w:szCs w:val="28"/>
        </w:rPr>
      </w:pPr>
      <w:r w:rsidRPr="002056B4">
        <w:rPr>
          <w:sz w:val="28"/>
          <w:szCs w:val="28"/>
        </w:rPr>
        <w:t>Встретив зимой лежащего на земле человека – не проходите мимо, будь он пьян или трезв. Вызовите скорую помощь и возможно вы спасете человека от смерти.</w:t>
      </w:r>
    </w:p>
    <w:p w:rsidR="006F5B07" w:rsidRPr="002056B4" w:rsidRDefault="006F5B07" w:rsidP="00407AC4">
      <w:pPr>
        <w:widowControl w:val="0"/>
        <w:autoSpaceDE w:val="0"/>
        <w:ind w:firstLine="720"/>
        <w:rPr>
          <w:color w:val="000000"/>
          <w:sz w:val="28"/>
          <w:szCs w:val="28"/>
        </w:rPr>
      </w:pPr>
      <w:r w:rsidRPr="002056B4">
        <w:rPr>
          <w:b/>
          <w:color w:val="000000"/>
          <w:sz w:val="28"/>
          <w:szCs w:val="28"/>
        </w:rPr>
        <w:t>Смерч</w:t>
      </w:r>
      <w:r w:rsidRPr="002056B4">
        <w:rPr>
          <w:color w:val="000000"/>
          <w:sz w:val="28"/>
          <w:szCs w:val="28"/>
        </w:rPr>
        <w:t xml:space="preserve"> – это сильный маломасштабный атмосферный вихрь диаметром до 1000 м, в котором воздух вращается со скоростью до 100 м/с и более, обладая большой разрушительной силой. Смерч представляет собой быстро вращающуюся           воздушную воронку, свисающую из облака и ниспадающую к земле в виде хобота. Это наименьшая по размерам и наибольшая по скорости вращения форма вихревого движения воздуха.</w:t>
      </w:r>
    </w:p>
    <w:p w:rsidR="006F5B07" w:rsidRPr="002056B4" w:rsidRDefault="006F5B07" w:rsidP="00407AC4">
      <w:pPr>
        <w:widowControl w:val="0"/>
        <w:autoSpaceDE w:val="0"/>
        <w:ind w:firstLine="720"/>
        <w:rPr>
          <w:color w:val="000000"/>
          <w:sz w:val="28"/>
          <w:szCs w:val="28"/>
        </w:rPr>
      </w:pPr>
      <w:r w:rsidRPr="002056B4">
        <w:rPr>
          <w:color w:val="000000"/>
          <w:sz w:val="28"/>
          <w:szCs w:val="28"/>
        </w:rPr>
        <w:t>Образуются смерчи во многих областях земного шара. Очень часто сопровождаются грозами, градом и ливнями необычайной силы и размеров.</w:t>
      </w:r>
    </w:p>
    <w:p w:rsidR="006F5B07" w:rsidRPr="002056B4" w:rsidRDefault="006F5B07" w:rsidP="00407AC4">
      <w:pPr>
        <w:widowControl w:val="0"/>
        <w:ind w:firstLine="720"/>
        <w:rPr>
          <w:color w:val="000000"/>
          <w:sz w:val="28"/>
          <w:szCs w:val="28"/>
        </w:rPr>
      </w:pPr>
      <w:r w:rsidRPr="002056B4">
        <w:rPr>
          <w:color w:val="000000"/>
          <w:sz w:val="28"/>
          <w:szCs w:val="28"/>
        </w:rPr>
        <w:t>Возникают смерчи, как над водной поверхностью, так и над сушей. Чаще всего – во время жаркой погоды и высокой влажности, когда особенно резко проявляется не устойчивость воздуха в нижних слоях атмосферы. Как правило, смерч рождается от низкого кучево-дождевого облака, опускаясь на землю в виде темной воронки. Иногда он возникает и при ясной погоде. Внутри смерча давление всегда пониженное, поэтому туда засасываются любые предметы. Попадая в вихревое кольцо, они поддерживаются в нем и переносятся на десятки километров.</w:t>
      </w:r>
    </w:p>
    <w:p w:rsidR="006F5B07" w:rsidRPr="002056B4" w:rsidRDefault="006F5B07" w:rsidP="00407AC4">
      <w:pPr>
        <w:widowControl w:val="0"/>
        <w:autoSpaceDE w:val="0"/>
        <w:ind w:firstLine="720"/>
        <w:rPr>
          <w:color w:val="000000"/>
          <w:sz w:val="28"/>
          <w:szCs w:val="28"/>
        </w:rPr>
      </w:pPr>
      <w:r w:rsidRPr="002056B4">
        <w:rPr>
          <w:b/>
          <w:color w:val="000000"/>
          <w:sz w:val="28"/>
          <w:szCs w:val="28"/>
        </w:rPr>
        <w:t>Воронка</w:t>
      </w:r>
      <w:r w:rsidRPr="002056B4">
        <w:rPr>
          <w:color w:val="000000"/>
          <w:sz w:val="28"/>
          <w:szCs w:val="28"/>
        </w:rPr>
        <w:t xml:space="preserve"> – основная составная часть смерча. Скорость вращения воздуха в воронке может достигать 600÷1000 км/час.</w:t>
      </w:r>
    </w:p>
    <w:p w:rsidR="006F5B07" w:rsidRPr="002056B4" w:rsidRDefault="006F5B07" w:rsidP="00407AC4">
      <w:pPr>
        <w:widowControl w:val="0"/>
        <w:autoSpaceDE w:val="0"/>
        <w:ind w:firstLine="720"/>
        <w:rPr>
          <w:color w:val="000000"/>
          <w:sz w:val="28"/>
          <w:szCs w:val="28"/>
        </w:rPr>
      </w:pPr>
      <w:r w:rsidRPr="002056B4">
        <w:rPr>
          <w:color w:val="000000"/>
          <w:sz w:val="28"/>
          <w:szCs w:val="28"/>
        </w:rPr>
        <w:t>Время образования вихря исчисляется обычно минутами, реже – десятками минут. Общее время существования тоже исчисляется минутами, но порой и часами. Были случаи, когда от одного облака образовывалась группа смерчей (при длине облака 30÷50 км).</w:t>
      </w:r>
    </w:p>
    <w:p w:rsidR="006F5B07" w:rsidRPr="002056B4" w:rsidRDefault="006F5B07" w:rsidP="00407AC4">
      <w:pPr>
        <w:widowControl w:val="0"/>
        <w:autoSpaceDE w:val="0"/>
        <w:ind w:firstLine="720"/>
        <w:rPr>
          <w:color w:val="000000"/>
          <w:sz w:val="28"/>
          <w:szCs w:val="28"/>
        </w:rPr>
      </w:pPr>
      <w:r w:rsidRPr="002056B4">
        <w:rPr>
          <w:color w:val="000000"/>
          <w:sz w:val="28"/>
          <w:szCs w:val="28"/>
        </w:rPr>
        <w:t>Общая длина пути смерча исчисляется от сотен метров до десятков и сотен километров, а средняя скорость перемещения примерно 50÷60 км/час. Средняя ширина – 350÷400 м.</w:t>
      </w:r>
    </w:p>
    <w:p w:rsidR="006F5B07" w:rsidRPr="002056B4" w:rsidRDefault="006F5B07" w:rsidP="00407AC4">
      <w:pPr>
        <w:widowControl w:val="0"/>
        <w:autoSpaceDE w:val="0"/>
        <w:ind w:firstLine="720"/>
        <w:rPr>
          <w:color w:val="000000"/>
          <w:sz w:val="28"/>
          <w:szCs w:val="28"/>
        </w:rPr>
      </w:pPr>
      <w:r w:rsidRPr="002056B4">
        <w:rPr>
          <w:color w:val="000000"/>
          <w:sz w:val="28"/>
          <w:szCs w:val="28"/>
        </w:rPr>
        <w:t xml:space="preserve">Холмы, леса, моря, озера, реки не являются преградой. При пересечении </w:t>
      </w:r>
      <w:r w:rsidRPr="002056B4">
        <w:rPr>
          <w:color w:val="000000"/>
          <w:sz w:val="28"/>
          <w:szCs w:val="28"/>
        </w:rPr>
        <w:lastRenderedPageBreak/>
        <w:t>водных бассейнов смерч может полностью осушить небольшое озеро или болото.</w:t>
      </w:r>
    </w:p>
    <w:p w:rsidR="006F5B07" w:rsidRPr="002056B4" w:rsidRDefault="006F5B07" w:rsidP="00407AC4">
      <w:pPr>
        <w:widowControl w:val="0"/>
        <w:autoSpaceDE w:val="0"/>
        <w:ind w:firstLine="720"/>
        <w:rPr>
          <w:color w:val="000000"/>
          <w:sz w:val="28"/>
          <w:szCs w:val="28"/>
        </w:rPr>
      </w:pPr>
      <w:r w:rsidRPr="002056B4">
        <w:rPr>
          <w:color w:val="000000"/>
          <w:sz w:val="28"/>
          <w:szCs w:val="28"/>
        </w:rPr>
        <w:t>Одной из особенностей движения смерча является его прыгание. Пройдя какое-то расстояние по земле, он может подняться в воздух и не касаться земли, а затем снова опуститься. Соприкасаясь с поверхностью, вызывает большие разрушения. В воздух могут быть подняты и перенесены на сотни метров и даже на километры животные,   люди, автомобили, небольшие и легкие дома; вырываются с корнем деревья,       срываются крыши. Смерч разрушает жилые и производственные здания, выводит из строя технику, рвет линии электроснабжения и связи, нередко приводит к человеческим жертвам.</w:t>
      </w:r>
    </w:p>
    <w:p w:rsidR="006F5B07" w:rsidRPr="002056B4" w:rsidRDefault="006F5B07" w:rsidP="00407AC4">
      <w:pPr>
        <w:widowControl w:val="0"/>
        <w:autoSpaceDE w:val="0"/>
        <w:ind w:firstLine="720"/>
        <w:rPr>
          <w:color w:val="000000"/>
          <w:sz w:val="28"/>
          <w:szCs w:val="28"/>
        </w:rPr>
      </w:pPr>
      <w:r w:rsidRPr="002056B4">
        <w:rPr>
          <w:color w:val="000000"/>
          <w:sz w:val="28"/>
          <w:szCs w:val="28"/>
        </w:rPr>
        <w:t>В России смерчи чаще всего происходят в центральных областях, в Поволжье, на Урале, в Сибири, на побережье и акваториях Черного, Азовского, Каспийского и Балтийского морей.</w:t>
      </w:r>
    </w:p>
    <w:p w:rsidR="006F5B07" w:rsidRPr="002056B4" w:rsidRDefault="006F5B07" w:rsidP="00407AC4">
      <w:pPr>
        <w:widowControl w:val="0"/>
        <w:autoSpaceDE w:val="0"/>
        <w:ind w:firstLine="720"/>
        <w:rPr>
          <w:color w:val="000000"/>
          <w:sz w:val="28"/>
          <w:szCs w:val="28"/>
        </w:rPr>
      </w:pPr>
      <w:r w:rsidRPr="002056B4">
        <w:rPr>
          <w:color w:val="000000"/>
          <w:sz w:val="28"/>
          <w:szCs w:val="28"/>
        </w:rPr>
        <w:t>Чудовищной, невероятной силой обладал смерч, который зародился 8 июля 1984 г. на северо-западе Москвы и прошел почти до Вологды (около 300 км), по счастливой случайности минуя крупные города и села. Ширина полосы разрушений достигала 300÷500 м. Сопровождалось это выпадением крупного града.</w:t>
      </w:r>
    </w:p>
    <w:p w:rsidR="006F5B07" w:rsidRPr="002056B4" w:rsidRDefault="006F5B07" w:rsidP="00407AC4">
      <w:pPr>
        <w:widowControl w:val="0"/>
        <w:autoSpaceDE w:val="0"/>
        <w:ind w:firstLine="720"/>
        <w:rPr>
          <w:color w:val="000000"/>
          <w:sz w:val="28"/>
          <w:szCs w:val="28"/>
        </w:rPr>
      </w:pPr>
      <w:r w:rsidRPr="002056B4">
        <w:rPr>
          <w:color w:val="000000"/>
          <w:sz w:val="28"/>
          <w:szCs w:val="28"/>
        </w:rPr>
        <w:t>На Черном и Азовском морях за 10 лет проходит в среднем 25÷30 смерчей. Смерчи, образующиеся на морях, очень часто выходят на побережья, где не только не теряют, но и наращивают силу.</w:t>
      </w:r>
    </w:p>
    <w:p w:rsidR="006F5B07" w:rsidRPr="002056B4" w:rsidRDefault="006F5B07" w:rsidP="00407AC4">
      <w:pPr>
        <w:widowControl w:val="0"/>
        <w:autoSpaceDE w:val="0"/>
        <w:ind w:firstLine="720"/>
        <w:rPr>
          <w:color w:val="000000"/>
          <w:sz w:val="28"/>
          <w:szCs w:val="28"/>
        </w:rPr>
      </w:pPr>
      <w:r w:rsidRPr="002056B4">
        <w:rPr>
          <w:color w:val="000000"/>
          <w:sz w:val="28"/>
          <w:szCs w:val="28"/>
        </w:rPr>
        <w:t>Крайне сложно прогнозировать место и время появления смерча. Поэтому большей частью они возникают для людей внезапно, предсказать последствия тем более невозможно.</w:t>
      </w:r>
    </w:p>
    <w:p w:rsidR="006F5B07" w:rsidRPr="002056B4" w:rsidRDefault="006F5B07" w:rsidP="00407AC4">
      <w:pPr>
        <w:widowControl w:val="0"/>
        <w:autoSpaceDE w:val="0"/>
        <w:ind w:firstLine="720"/>
        <w:rPr>
          <w:color w:val="000000"/>
          <w:sz w:val="28"/>
          <w:szCs w:val="28"/>
        </w:rPr>
      </w:pPr>
      <w:r w:rsidRPr="002056B4">
        <w:rPr>
          <w:b/>
          <w:bCs/>
          <w:color w:val="000000"/>
          <w:sz w:val="28"/>
          <w:szCs w:val="28"/>
        </w:rPr>
        <w:t xml:space="preserve">Пыльные </w:t>
      </w:r>
      <w:r w:rsidRPr="002056B4">
        <w:rPr>
          <w:b/>
          <w:color w:val="000000"/>
          <w:sz w:val="28"/>
          <w:szCs w:val="28"/>
        </w:rPr>
        <w:t>(песчаные)</w:t>
      </w:r>
      <w:r w:rsidRPr="002056B4">
        <w:rPr>
          <w:color w:val="000000"/>
          <w:sz w:val="28"/>
          <w:szCs w:val="28"/>
        </w:rPr>
        <w:t xml:space="preserve"> </w:t>
      </w:r>
      <w:r w:rsidRPr="002056B4">
        <w:rPr>
          <w:b/>
          <w:bCs/>
          <w:color w:val="000000"/>
          <w:sz w:val="28"/>
          <w:szCs w:val="28"/>
        </w:rPr>
        <w:t xml:space="preserve">бури </w:t>
      </w:r>
      <w:r w:rsidRPr="002056B4">
        <w:rPr>
          <w:color w:val="000000"/>
          <w:sz w:val="28"/>
          <w:szCs w:val="28"/>
        </w:rPr>
        <w:t>характеризуются переносом больших количеств пыли или песка сильным ветром, сопровождающимся ухудшением видимости, выдуванием верхнего слоя почвы вместе с семенами и молодыми растениями, засыпанием посевов и транспортных магистралей. Возникают в пустынных, полупустынных и распаханных степях и способны перенести миллионы тонн пыли на сотни и даже тысячи километров, засыпав территорию площадью в несколько сот тысяч квадратных километров. Подобные бури отмечаются в основном летом, во время суховеев, иногда весной и в бесснежные зимы. В степной зоне они обычно возникают при нерациональной распашке земель. В России северная граница распространения пыльных бурь проходит через Саратов, Самару, Уфу, Оренбург и предгорья Алтая.</w:t>
      </w:r>
    </w:p>
    <w:p w:rsidR="006F5B07" w:rsidRPr="002056B4" w:rsidRDefault="006F5B07" w:rsidP="009648E0">
      <w:pPr>
        <w:widowControl w:val="0"/>
        <w:autoSpaceDE w:val="0"/>
        <w:spacing w:after="100" w:line="276" w:lineRule="auto"/>
        <w:ind w:firstLine="720"/>
        <w:contextualSpacing/>
        <w:rPr>
          <w:sz w:val="28"/>
          <w:szCs w:val="28"/>
        </w:rPr>
      </w:pPr>
    </w:p>
    <w:p w:rsidR="006F5B07" w:rsidRPr="002056B4" w:rsidRDefault="006F5B07" w:rsidP="009648E0">
      <w:pPr>
        <w:pStyle w:val="a5"/>
        <w:widowControl w:val="0"/>
        <w:suppressAutoHyphens/>
        <w:autoSpaceDE w:val="0"/>
        <w:spacing w:after="100" w:line="276" w:lineRule="auto"/>
        <w:ind w:left="0"/>
        <w:contextualSpacing w:val="0"/>
        <w:jc w:val="center"/>
        <w:rPr>
          <w:b/>
          <w:sz w:val="28"/>
          <w:szCs w:val="28"/>
        </w:rPr>
      </w:pPr>
      <w:r w:rsidRPr="002056B4">
        <w:rPr>
          <w:b/>
          <w:sz w:val="28"/>
          <w:szCs w:val="28"/>
        </w:rPr>
        <w:t>3. Действия работников организаций по предупреждению и при возникновении лесных пожаров</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Под природными пожарами понимают неконтролируемый процесс горения, стихийно возникающий и распространяющийся в природной среде. К ним относят лесные пожары, пожары степных и хлебных массивов, торфяные и подземные пожары горючих ископаемых. Лесные пожары наиболее распространены, приносят большие убытки и, порой, приводят к человеческим жертвам. В России в среднем ежегодно выгорает от 30 до 50 тыс. га леса.</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Лесной пожар – это неконтролируемое горение на лесной площади, стихийно распространяющееся по лесной территории.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lastRenderedPageBreak/>
        <w:t>Такие бедствия происходят, к сожалению, ежегодно и во многом по вине человека.</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Лесные пожары при сухой погоде и ветре охватывают значительные пространства. При жаркой погоде, если дождей не бывает в течение 15÷18 дней, лес становится настолько сухим, что любое неосторожное обращение с огнем вызывает пожар, быстро распространяющийся по лесной территории. Развитию пожаров способствуют ветреная погода и захламленность лесов.</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В середине лета значительное число пожаров возникает в местах сборов ягод и грибов.</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Больше всего от огня страдает сельское хозяйство: гибнут деревья и кустарники, заготовленная лесная продукция, торф, строения и сооружения, животные и растения, ослабевают защитные и водоохранные функции леса.</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В зависимости от характера возгорания и состава леса пожары подразделяются на низовые, верховые, почвенные (подземные).</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Почти все они в начале своего развития носят характер низовых и, если создаются определенные условия, переходят в верховые или почвенные.</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 низовом пожаре, а их бывает до 90 % от общего количества, огонь распространяется только по почвенному покрову, охватывая низкие части деревьев, траву и выступающие корни.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 верховом беглом пожаре, который начинается только при сильном ветре, огонь продвигается обычно по кронам деревьев «скачками». Ветер разносит искры, горящие ветки и хвою, которые создают новые очаги за несколько десятков, а то и сотен метров. Пламя движется со скоростью 15÷20 км/ч.</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Подземные пожары являются следствием низовых или верховых. После сгорания верхнего напочвенного покрова огонь заглубляется в торфянистый горизонт.</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Степные (полевые) пожары возникают на открытой степной местности с сухой растительностью. При сильном ветре фронт огня перемещается со скоростью до 25 км/ч. Если горят хлебные посевы, то огонь распространяется медленно.</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Конфигурация любых крупных пожаров неустойчива, зависит от направления и силы ветра, наличия участков с горючими материалами, водных рубежей, т.е. имеет вероятностный характер.</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В районах пожаров возникают обширные зоны задымления, резко снижается видимость, нередки случаи отравления людей и животных окисью углерода.</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Что делать, если возник пожар? Захлестывание кромки пожара – самый простой и вместе с тем достаточно эффективный, способ тушения слабых и средних пожаров. Для этого используются пучки ветвей длиной 1÷2 м или небольшие </w:t>
      </w:r>
      <w:r w:rsidRPr="002056B4">
        <w:rPr>
          <w:sz w:val="28"/>
          <w:szCs w:val="28"/>
        </w:rPr>
        <w:lastRenderedPageBreak/>
        <w:t>деревья, преимущественно лиственных пород. Группа из 3÷5 человек за 40÷50 минут может погасить захлестыванием кромку пожара протяженностью до 1000 м.</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В тех случаях, когда захлестывание огня не дает должного эффекта, можно забрасывать кромку пожара рыхлым грунтом. Безусловно лучше, когда это делается с помощью техники. Для того чтобы огонь не распространялся дальше, на пути его движения устраивают земляные полосы и широкие канавы. </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 недостатке сил и средств основной способ тушения пожара – отжиг (пуск встречного огня) от опорной полосы (реки, дороги, просеки).</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Толстую лесную подстилку трудно потушить без воды. Обычно она горит (тлеет) пока не выгорит вся. Распространение огня возможно остановить только полосой голой земли. В качестве рубежа для остановки пожара следует выбирать неблагоприятные для распространения огня участки – болото, луг.</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Не исключено, что огонь будет приближаться к населенному пункту. Что предпринять?</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Главное – эвакуировать основную часть населения, в первую очередь детей, женщин и стариков. Вывод или вывоз людей производится в направлении, перпендикулярном распространению огня.</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Двигаться следует не только по дорогам, а также вдоль речек и ручьев, а порой и по самой воде. Рот и нос желательно прикрыть мокрой ватно-марлевой повязкой, платком, полотенцем.</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Не забывайте – легче предупредить возникновение пожара, чем его тушить. При нахождении в лесу, особенно в жаркую, засушливую погоду, нельзя оставлять тлеющие окурки. Следите за тем, чтобы огонь костра не перекинулся на растительность, для чего рекомендуется обложить костер камнями. При уходе со стоянки убедитесь, что в кострище не осталось тлеющих углей, пролейте их водой или забросайте грунтом. Помните, огонь безжалостен.</w:t>
      </w:r>
    </w:p>
    <w:p w:rsidR="006F5B07" w:rsidRPr="002056B4" w:rsidRDefault="006F5B07" w:rsidP="009648E0">
      <w:pPr>
        <w:widowControl w:val="0"/>
        <w:autoSpaceDE w:val="0"/>
        <w:spacing w:after="100" w:line="276" w:lineRule="auto"/>
        <w:ind w:firstLine="720"/>
        <w:rPr>
          <w:sz w:val="28"/>
          <w:szCs w:val="28"/>
        </w:rPr>
      </w:pPr>
    </w:p>
    <w:p w:rsidR="006F5B07" w:rsidRPr="002056B4" w:rsidRDefault="006F5B07" w:rsidP="00C06E93">
      <w:pPr>
        <w:widowControl w:val="0"/>
        <w:autoSpaceDE w:val="0"/>
        <w:spacing w:after="100" w:line="276" w:lineRule="auto"/>
        <w:ind w:firstLine="709"/>
        <w:rPr>
          <w:b/>
          <w:bCs/>
          <w:sz w:val="28"/>
          <w:szCs w:val="28"/>
        </w:rPr>
      </w:pPr>
      <w:r w:rsidRPr="002056B4">
        <w:rPr>
          <w:b/>
          <w:bCs/>
          <w:sz w:val="28"/>
          <w:szCs w:val="28"/>
        </w:rPr>
        <w:t>4. Действия населения, оказавшихся в местах чрезвычайных ситуаций биолого-социального характера, связанных с физическим насилием (разбой, погромы, бандитизм, драки) и большим скоплением людей (массовые беспорядки и др.)</w:t>
      </w:r>
    </w:p>
    <w:p w:rsidR="006F5B07" w:rsidRPr="002056B4" w:rsidRDefault="006F5B07" w:rsidP="00C06E93">
      <w:pPr>
        <w:widowControl w:val="0"/>
        <w:autoSpaceDE w:val="0"/>
        <w:spacing w:after="100" w:line="276" w:lineRule="auto"/>
        <w:ind w:firstLine="720"/>
        <w:rPr>
          <w:sz w:val="28"/>
          <w:szCs w:val="28"/>
        </w:rPr>
      </w:pPr>
      <w:r w:rsidRPr="002056B4">
        <w:rPr>
          <w:b/>
          <w:bCs/>
          <w:sz w:val="28"/>
          <w:szCs w:val="28"/>
        </w:rPr>
        <w:t xml:space="preserve">Разбой </w:t>
      </w:r>
      <w:r w:rsidRPr="002056B4">
        <w:rPr>
          <w:sz w:val="28"/>
          <w:szCs w:val="28"/>
        </w:rPr>
        <w:t>представляет собой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Действия преступников, начатые как кража, при применении в дальнейшем насилия, опасного для жизни и здоровья, с целью завладения имуществом или для его удержания непосредственно после изъятия, также квалифицируются как разбой – насилие при разбое является средством завладения имуществом либо средством его удержания.</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lastRenderedPageBreak/>
        <w:t>Отметим, что в 90-е годы разбойные нападения происходили чаще, чем в настоящее время. Основная причина этого заключается в том, что государство очень вяло боролось с преступностью, особенно с насильственной.</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Разбой как преступление имеет высокую латентность, то есть многие граждане – жертвы разбоя не заявляют о преступлении в правоохранительные органы. Разбой – преступление характерное для городов, поселков городского типа, пригородных зон. Данное преступление, как правило, совершается в безлюдных местах, в лифтах, в подъездах домов в вечернее или ночное время.</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 xml:space="preserve">Близок к групповому разбою </w:t>
      </w:r>
      <w:r w:rsidRPr="002056B4">
        <w:rPr>
          <w:b/>
          <w:bCs/>
          <w:sz w:val="28"/>
          <w:szCs w:val="28"/>
        </w:rPr>
        <w:t xml:space="preserve">бандитизм. </w:t>
      </w:r>
      <w:r w:rsidRPr="002056B4">
        <w:rPr>
          <w:sz w:val="28"/>
          <w:szCs w:val="28"/>
        </w:rPr>
        <w:t>Последний отличается от разбоя устойчивостью и вооруженностью преступного формирования.</w:t>
      </w:r>
    </w:p>
    <w:p w:rsidR="006F5B07" w:rsidRPr="002056B4" w:rsidRDefault="006F5B07" w:rsidP="00C06E93">
      <w:pPr>
        <w:widowControl w:val="0"/>
        <w:autoSpaceDE w:val="0"/>
        <w:spacing w:after="100" w:line="276" w:lineRule="auto"/>
        <w:ind w:firstLine="720"/>
        <w:rPr>
          <w:sz w:val="28"/>
          <w:szCs w:val="28"/>
        </w:rPr>
      </w:pPr>
      <w:r w:rsidRPr="002056B4">
        <w:rPr>
          <w:b/>
          <w:bCs/>
          <w:sz w:val="28"/>
          <w:szCs w:val="28"/>
        </w:rPr>
        <w:t xml:space="preserve">Драка </w:t>
      </w:r>
      <w:r w:rsidRPr="002056B4">
        <w:rPr>
          <w:sz w:val="28"/>
          <w:szCs w:val="28"/>
        </w:rPr>
        <w:t>– схватка двух или более лиц, при которой обе стороны наносят друг другу побои (энциклопедический словарь Брокгауза Ф.А. и Ефрона И.А.). Драка отличается от просто нанесения побоев тем, что участвующие в ней лица одинаково активны. Массовые беспорядки нередко сопровождаются драками между группами людей, приводящими к травмам и гибели участников.</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 xml:space="preserve">В российском праве термин </w:t>
      </w:r>
      <w:r w:rsidRPr="002056B4">
        <w:rPr>
          <w:b/>
          <w:bCs/>
          <w:sz w:val="28"/>
          <w:szCs w:val="28"/>
        </w:rPr>
        <w:t xml:space="preserve">«погром» </w:t>
      </w:r>
      <w:r w:rsidRPr="002056B4">
        <w:rPr>
          <w:sz w:val="28"/>
          <w:szCs w:val="28"/>
        </w:rPr>
        <w:t>употребляется в статье 212 Уголовного кодекса как одно из проявлений массовых беспорядков. При этом под погромом понимается уничтожение или разрушение сооружений, имущества, транспорта, средств связи, которые нередко сопровождаются насилием над людьми, издевательством над ними, совершением убийств, телесных повреждений, изнасилованиями, разбойными нападениями, хищениями и т.п.</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 xml:space="preserve">К </w:t>
      </w:r>
      <w:r w:rsidRPr="002056B4">
        <w:rPr>
          <w:b/>
          <w:bCs/>
          <w:sz w:val="28"/>
          <w:szCs w:val="28"/>
        </w:rPr>
        <w:t xml:space="preserve">массовым </w:t>
      </w:r>
      <w:r w:rsidRPr="002056B4">
        <w:rPr>
          <w:b/>
          <w:sz w:val="28"/>
          <w:szCs w:val="28"/>
        </w:rPr>
        <w:t>беспорядкам</w:t>
      </w:r>
      <w:r w:rsidRPr="002056B4">
        <w:rPr>
          <w:sz w:val="28"/>
          <w:szCs w:val="28"/>
        </w:rPr>
        <w:t xml:space="preserve"> относятся действия большого скопления народа, массы людей, которые сопровождаются насилием, погромами, поджогами, уничтожением имущества, применением взрывчатых веществ или взрывных устройств, а также вооруженным сопротивлением представителям власти.</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Массовые беспорядки, представляя собой крайнюю форму проявления обостренных общественных отношений и конфликтов, в настоящее время имеют устойчивую тенденцию роста и представляют серьезную опасность для общества, подрывают его устои, нарушают нормальную жизнедеятельность государства и его граждан, функционирование предприятий, учреждений и организаций.</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Призывы к массовым беспорядкам представляют собой публичное обращение к широкому кругу людей, к толпе с целью оказать на них соответствующее воздействие. Организатор массовых беспорядков собирает и сплачивает толпу, объединяет ее и руководит преступными действиями.</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Агрессивность взбудораженной толпы увеличивается в несколько раз ввиду ее многочисленного и разнородного состава. В этом заключается повышенная социальная опасность массовых беспорядков. Такие действия предполагают именно агрессию.</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lastRenderedPageBreak/>
        <w:t>Анализ мотивации участия в массовых беспорядках показывает, что агрессивно настроенная толпа обычно возникает на базе отрицательных эмоций части населения, недовольной определенными условиями жизни. Состояние недовольства содержит в себе возможность трансформации его в ненависть, агрессивность. Это доминирующее чувство и определяет в ряде случаев характер поведения толпы.</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При нахождении в местах ЧС, связанных с физическим насилием, важно знать основные правила поведения и язык жестов. Злоумышленники часто обходят стороной тех людей, которые могут за себя постоять. Внешний вид человека должен говорить об уверенности в своих силах и ни в коем случае – о страхе. Если человек выглядит робким и пугливым, любой преступник или хулиган сочтет его потенциальной жертвой. Манера поведения и жесты – важное орудие самозащиты. Задумайтесь над своей мимикой и манерами. Если у человека торопливая, беспокойная улыбка, нервная поза, тихий, неуверенный голос, беспокойные руки, бегающий взгляд, то он может стать желанной добычей преступника. Спокойная улыбка и уверенное выражение лица, подтянутая поза и прямой взгляд – предупреждение для правонарушителя, что легкой победы не будет. Самозащита – это не только физическая готовность противостоять сопернику. Это уверенность в себе и отказ стать жертвой.</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Типичные ответы уверенного человека на непрошеные уговоры и угрозы: «Не приставайте ко мне», «Нет. Я с вами никуда не пойду», «Нет. Я вас не знаю, отойдите от меня», «Нет. Я вам не открою». Умение убедительно сказать «нет» – важное качество, обозначающее позицию и моральный перевес в психологическом противоборстве со злоумышленником.</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Очень часто, когда происходит нападение, жертва буквально цепенеет, покоряясь воле злоумышленника, и только потом начинает думать о том, что следовало бы предпринять. Во многих случаях лучше брать инициативу в свои руки и идти в наступление, а не ждать развития событий, которое может привести к еще большему ухудшению ситуации. Как правило, злоумышленники выбирают в качестве своих жертв людей робких, вид которых говорит о том, что вряд ли они смогут оказать сопротивление.</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Очень важен при самозащите настрой: перед лицом опасности единственным желанием должно быть стремление выжить и победить. Нападающий рассчитывает на то, что жертва парализована страхом и полностью неспособна защищаться. Однако, всякое затруднение и промедление, вызванное упорством со стороны потенциальной жертвы, может привести, по меньшей мере, к тому, что злоумышленник умерит свой пыл и тем самым даст обороняющемуся драгоценные мгновения, которыми можно воспользоваться (хотя бы для бегства).</w:t>
      </w:r>
    </w:p>
    <w:p w:rsidR="006F5B07" w:rsidRPr="002056B4" w:rsidRDefault="006F5B07" w:rsidP="00C06E93">
      <w:pPr>
        <w:widowControl w:val="0"/>
        <w:autoSpaceDE w:val="0"/>
        <w:spacing w:after="100" w:line="276" w:lineRule="auto"/>
        <w:ind w:firstLine="720"/>
        <w:contextualSpacing/>
        <w:rPr>
          <w:sz w:val="28"/>
          <w:szCs w:val="28"/>
        </w:rPr>
      </w:pPr>
      <w:r w:rsidRPr="002056B4">
        <w:rPr>
          <w:sz w:val="28"/>
          <w:szCs w:val="28"/>
        </w:rPr>
        <w:t>Что надо делать в опасных ситуациях:</w:t>
      </w:r>
    </w:p>
    <w:p w:rsidR="006F5B07" w:rsidRPr="002056B4" w:rsidRDefault="006F5B07" w:rsidP="00C06E93">
      <w:pPr>
        <w:widowControl w:val="0"/>
        <w:numPr>
          <w:ilvl w:val="0"/>
          <w:numId w:val="16"/>
        </w:numPr>
        <w:suppressAutoHyphens/>
        <w:autoSpaceDE w:val="0"/>
        <w:spacing w:after="100" w:line="276" w:lineRule="auto"/>
        <w:contextualSpacing/>
        <w:rPr>
          <w:sz w:val="28"/>
          <w:szCs w:val="28"/>
        </w:rPr>
      </w:pPr>
      <w:r w:rsidRPr="002056B4">
        <w:rPr>
          <w:sz w:val="28"/>
          <w:szCs w:val="28"/>
        </w:rPr>
        <w:lastRenderedPageBreak/>
        <w:t>уметь вовремя увидеть опасность;</w:t>
      </w:r>
    </w:p>
    <w:p w:rsidR="006F5B07" w:rsidRPr="002056B4" w:rsidRDefault="006F5B07" w:rsidP="00C06E93">
      <w:pPr>
        <w:widowControl w:val="0"/>
        <w:numPr>
          <w:ilvl w:val="0"/>
          <w:numId w:val="16"/>
        </w:numPr>
        <w:suppressAutoHyphens/>
        <w:autoSpaceDE w:val="0"/>
        <w:spacing w:after="100" w:line="276" w:lineRule="auto"/>
        <w:contextualSpacing/>
        <w:rPr>
          <w:sz w:val="28"/>
          <w:szCs w:val="28"/>
        </w:rPr>
      </w:pPr>
      <w:r w:rsidRPr="002056B4">
        <w:rPr>
          <w:sz w:val="28"/>
          <w:szCs w:val="28"/>
        </w:rPr>
        <w:t>не ждать, когда вам подскажут – действуйте сами;</w:t>
      </w:r>
    </w:p>
    <w:p w:rsidR="006F5B07" w:rsidRPr="002056B4" w:rsidRDefault="006F5B07" w:rsidP="00C06E93">
      <w:pPr>
        <w:widowControl w:val="0"/>
        <w:numPr>
          <w:ilvl w:val="0"/>
          <w:numId w:val="16"/>
        </w:numPr>
        <w:suppressAutoHyphens/>
        <w:autoSpaceDE w:val="0"/>
        <w:spacing w:after="100" w:line="276" w:lineRule="auto"/>
        <w:contextualSpacing/>
        <w:rPr>
          <w:sz w:val="28"/>
          <w:szCs w:val="28"/>
        </w:rPr>
      </w:pPr>
      <w:r w:rsidRPr="002056B4">
        <w:rPr>
          <w:sz w:val="28"/>
          <w:szCs w:val="28"/>
        </w:rPr>
        <w:t xml:space="preserve"> быстро принимать решения;</w:t>
      </w:r>
    </w:p>
    <w:p w:rsidR="006F5B07" w:rsidRPr="002056B4" w:rsidRDefault="006F5B07" w:rsidP="00C06E93">
      <w:pPr>
        <w:widowControl w:val="0"/>
        <w:numPr>
          <w:ilvl w:val="0"/>
          <w:numId w:val="16"/>
        </w:numPr>
        <w:suppressAutoHyphens/>
        <w:autoSpaceDE w:val="0"/>
        <w:spacing w:after="100" w:line="276" w:lineRule="auto"/>
        <w:contextualSpacing/>
        <w:rPr>
          <w:sz w:val="28"/>
          <w:szCs w:val="28"/>
        </w:rPr>
      </w:pPr>
      <w:r w:rsidRPr="002056B4">
        <w:rPr>
          <w:sz w:val="28"/>
          <w:szCs w:val="28"/>
        </w:rPr>
        <w:t>преодолевать усталость, страх, дурное настроение;</w:t>
      </w:r>
    </w:p>
    <w:p w:rsidR="006F5B07" w:rsidRPr="002056B4" w:rsidRDefault="006F5B07" w:rsidP="00C06E93">
      <w:pPr>
        <w:widowControl w:val="0"/>
        <w:numPr>
          <w:ilvl w:val="0"/>
          <w:numId w:val="16"/>
        </w:numPr>
        <w:suppressAutoHyphens/>
        <w:autoSpaceDE w:val="0"/>
        <w:spacing w:after="100" w:line="276" w:lineRule="auto"/>
        <w:contextualSpacing/>
        <w:rPr>
          <w:sz w:val="28"/>
          <w:szCs w:val="28"/>
        </w:rPr>
      </w:pPr>
      <w:r w:rsidRPr="002056B4">
        <w:rPr>
          <w:sz w:val="28"/>
          <w:szCs w:val="28"/>
        </w:rPr>
        <w:t>быть настойчивым и упорным в достижении цели;</w:t>
      </w:r>
    </w:p>
    <w:p w:rsidR="006F5B07" w:rsidRPr="002056B4" w:rsidRDefault="006F5B07" w:rsidP="00C06E93">
      <w:pPr>
        <w:widowControl w:val="0"/>
        <w:numPr>
          <w:ilvl w:val="0"/>
          <w:numId w:val="16"/>
        </w:numPr>
        <w:suppressAutoHyphens/>
        <w:autoSpaceDE w:val="0"/>
        <w:spacing w:after="100" w:line="276" w:lineRule="auto"/>
        <w:contextualSpacing/>
        <w:rPr>
          <w:sz w:val="28"/>
          <w:szCs w:val="28"/>
        </w:rPr>
      </w:pPr>
      <w:r w:rsidRPr="002056B4">
        <w:rPr>
          <w:sz w:val="28"/>
          <w:szCs w:val="28"/>
        </w:rPr>
        <w:t>подчиниться, если это необходимо;</w:t>
      </w:r>
    </w:p>
    <w:p w:rsidR="006F5B07" w:rsidRPr="002056B4" w:rsidRDefault="006F5B07" w:rsidP="00C06E93">
      <w:pPr>
        <w:widowControl w:val="0"/>
        <w:numPr>
          <w:ilvl w:val="0"/>
          <w:numId w:val="16"/>
        </w:numPr>
        <w:suppressAutoHyphens/>
        <w:autoSpaceDE w:val="0"/>
        <w:spacing w:after="100" w:line="276" w:lineRule="auto"/>
        <w:contextualSpacing/>
        <w:rPr>
          <w:sz w:val="28"/>
          <w:szCs w:val="28"/>
        </w:rPr>
      </w:pPr>
      <w:r w:rsidRPr="002056B4">
        <w:rPr>
          <w:sz w:val="28"/>
          <w:szCs w:val="28"/>
        </w:rPr>
        <w:t>стараться импровизировать, находить новые решения;</w:t>
      </w:r>
    </w:p>
    <w:p w:rsidR="006F5B07" w:rsidRPr="002056B4" w:rsidRDefault="006F5B07" w:rsidP="00C06E93">
      <w:pPr>
        <w:widowControl w:val="0"/>
        <w:numPr>
          <w:ilvl w:val="0"/>
          <w:numId w:val="16"/>
        </w:numPr>
        <w:suppressAutoHyphens/>
        <w:autoSpaceDE w:val="0"/>
        <w:spacing w:after="100" w:line="276" w:lineRule="auto"/>
        <w:contextualSpacing/>
        <w:rPr>
          <w:sz w:val="28"/>
          <w:szCs w:val="28"/>
        </w:rPr>
      </w:pPr>
      <w:r w:rsidRPr="002056B4">
        <w:rPr>
          <w:sz w:val="28"/>
          <w:szCs w:val="28"/>
        </w:rPr>
        <w:t>не сдаваться до конца.</w:t>
      </w:r>
    </w:p>
    <w:p w:rsidR="006F5B07" w:rsidRPr="002056B4" w:rsidRDefault="006F5B07" w:rsidP="00C06E93">
      <w:pPr>
        <w:widowControl w:val="0"/>
        <w:autoSpaceDE w:val="0"/>
        <w:spacing w:after="100" w:line="276" w:lineRule="auto"/>
        <w:ind w:firstLine="720"/>
        <w:contextualSpacing/>
        <w:rPr>
          <w:sz w:val="28"/>
          <w:szCs w:val="28"/>
        </w:rPr>
      </w:pPr>
      <w:r w:rsidRPr="002056B4">
        <w:rPr>
          <w:sz w:val="28"/>
          <w:szCs w:val="28"/>
        </w:rPr>
        <w:t>Что не надо делать в опасных ситуациях:</w:t>
      </w:r>
    </w:p>
    <w:p w:rsidR="006F5B07" w:rsidRPr="002056B4" w:rsidRDefault="006F5B07" w:rsidP="00C06E93">
      <w:pPr>
        <w:widowControl w:val="0"/>
        <w:numPr>
          <w:ilvl w:val="0"/>
          <w:numId w:val="15"/>
        </w:numPr>
        <w:suppressAutoHyphens/>
        <w:autoSpaceDE w:val="0"/>
        <w:spacing w:after="100" w:line="276" w:lineRule="auto"/>
        <w:contextualSpacing/>
        <w:rPr>
          <w:sz w:val="28"/>
          <w:szCs w:val="28"/>
        </w:rPr>
      </w:pPr>
      <w:r w:rsidRPr="002056B4">
        <w:rPr>
          <w:sz w:val="28"/>
          <w:szCs w:val="28"/>
        </w:rPr>
        <w:t>надеяться на других, ждать, что кто-то придет и все за вас сделает;</w:t>
      </w:r>
    </w:p>
    <w:p w:rsidR="006F5B07" w:rsidRPr="002056B4" w:rsidRDefault="006F5B07" w:rsidP="00C06E93">
      <w:pPr>
        <w:widowControl w:val="0"/>
        <w:numPr>
          <w:ilvl w:val="0"/>
          <w:numId w:val="15"/>
        </w:numPr>
        <w:suppressAutoHyphens/>
        <w:autoSpaceDE w:val="0"/>
        <w:spacing w:after="100" w:line="276" w:lineRule="auto"/>
        <w:contextualSpacing/>
        <w:rPr>
          <w:sz w:val="28"/>
          <w:szCs w:val="28"/>
        </w:rPr>
      </w:pPr>
      <w:r w:rsidRPr="002056B4">
        <w:rPr>
          <w:sz w:val="28"/>
          <w:szCs w:val="28"/>
        </w:rPr>
        <w:t>нервничать и суетиться;</w:t>
      </w:r>
    </w:p>
    <w:p w:rsidR="006F5B07" w:rsidRPr="002056B4" w:rsidRDefault="006F5B07" w:rsidP="00C06E93">
      <w:pPr>
        <w:widowControl w:val="0"/>
        <w:numPr>
          <w:ilvl w:val="0"/>
          <w:numId w:val="15"/>
        </w:numPr>
        <w:suppressAutoHyphens/>
        <w:autoSpaceDE w:val="0"/>
        <w:spacing w:after="100" w:line="276" w:lineRule="auto"/>
        <w:contextualSpacing/>
        <w:rPr>
          <w:sz w:val="28"/>
          <w:szCs w:val="28"/>
        </w:rPr>
      </w:pPr>
      <w:r w:rsidRPr="002056B4">
        <w:rPr>
          <w:sz w:val="28"/>
          <w:szCs w:val="28"/>
        </w:rPr>
        <w:t>отчаиваться и паниковать даже в самых безнадежных случаях;</w:t>
      </w:r>
    </w:p>
    <w:p w:rsidR="006F5B07" w:rsidRPr="002056B4" w:rsidRDefault="006F5B07" w:rsidP="00C06E93">
      <w:pPr>
        <w:widowControl w:val="0"/>
        <w:numPr>
          <w:ilvl w:val="0"/>
          <w:numId w:val="15"/>
        </w:numPr>
        <w:suppressAutoHyphens/>
        <w:autoSpaceDE w:val="0"/>
        <w:spacing w:after="100" w:line="276" w:lineRule="auto"/>
        <w:contextualSpacing/>
        <w:rPr>
          <w:sz w:val="28"/>
          <w:szCs w:val="28"/>
        </w:rPr>
      </w:pPr>
      <w:r w:rsidRPr="002056B4">
        <w:rPr>
          <w:sz w:val="28"/>
          <w:szCs w:val="28"/>
        </w:rPr>
        <w:t>решать вопросы силой, если есть хотя бы малейшая надежда решить их миром.</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Чрезвычайных ситуаций в нашей жизни встречается много. Каждый человек в течение жизни попадает в такую ситуацию. Главное не растеряться и правильно повести себя, совершать поступки, обдумывая их.</w:t>
      </w:r>
    </w:p>
    <w:p w:rsidR="006F5B07" w:rsidRPr="002056B4" w:rsidRDefault="006F5B07" w:rsidP="00C06E93">
      <w:pPr>
        <w:widowControl w:val="0"/>
        <w:autoSpaceDE w:val="0"/>
        <w:spacing w:after="100" w:line="276" w:lineRule="auto"/>
        <w:ind w:firstLine="720"/>
        <w:rPr>
          <w:sz w:val="28"/>
          <w:szCs w:val="28"/>
        </w:rPr>
      </w:pPr>
      <w:r w:rsidRPr="002056B4">
        <w:rPr>
          <w:sz w:val="28"/>
          <w:szCs w:val="28"/>
        </w:rPr>
        <w:t>Чтобы человек правильно и обдуманно вел себя в чрезвычайных ситуациях, ему надо знать, что и как делать. При этих знаниях он сможет адекватно и быстро реагировать на ситуацию, а значит избежать большинства, если не всех, возможных негативных последствий или, по крайней мере, уменьшить их влияние на себя.</w:t>
      </w:r>
    </w:p>
    <w:p w:rsidR="006F5B07" w:rsidRPr="002056B4" w:rsidRDefault="006F5B07" w:rsidP="009648E0">
      <w:pPr>
        <w:pStyle w:val="a5"/>
        <w:keepNext/>
        <w:keepLines/>
        <w:widowControl w:val="0"/>
        <w:suppressAutoHyphens/>
        <w:autoSpaceDE w:val="0"/>
        <w:spacing w:after="100" w:line="276" w:lineRule="auto"/>
        <w:ind w:left="0" w:firstLine="709"/>
        <w:contextualSpacing w:val="0"/>
        <w:jc w:val="center"/>
        <w:rPr>
          <w:b/>
          <w:sz w:val="28"/>
          <w:szCs w:val="28"/>
        </w:rPr>
      </w:pPr>
      <w:r w:rsidRPr="002056B4">
        <w:rPr>
          <w:b/>
          <w:sz w:val="28"/>
          <w:szCs w:val="28"/>
        </w:rPr>
        <w:t>5. Повышение защитных свойств помещений от проникновения радиоактивных, отравляющих и химически опасных веществ при ЧС техногенного характера</w:t>
      </w:r>
    </w:p>
    <w:p w:rsidR="006F5B07" w:rsidRPr="002056B4" w:rsidRDefault="006F5B07" w:rsidP="009648E0">
      <w:pPr>
        <w:keepNext/>
        <w:keepLines/>
        <w:widowControl w:val="0"/>
        <w:autoSpaceDE w:val="0"/>
        <w:spacing w:after="100" w:line="276" w:lineRule="auto"/>
        <w:ind w:firstLine="720"/>
        <w:rPr>
          <w:sz w:val="28"/>
          <w:szCs w:val="28"/>
        </w:rPr>
      </w:pPr>
      <w:r w:rsidRPr="002056B4">
        <w:rPr>
          <w:sz w:val="28"/>
          <w:szCs w:val="28"/>
        </w:rPr>
        <w:t>Повышение защитных свойств помещений достигается путем усиления наиболее слабых (уязвимых) элементов и участков дома. Для этого заблаговременно планируется и проводится большой объем работ по предотвращению проникновения в дом вредных веществ с воздухом и по радиационной защите.</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Для повышения герметичности помещений необходимо заделать все трещины и щели </w:t>
      </w:r>
      <w:r w:rsidRPr="002056B4">
        <w:rPr>
          <w:bCs/>
          <w:sz w:val="28"/>
          <w:szCs w:val="28"/>
        </w:rPr>
        <w:t xml:space="preserve">в </w:t>
      </w:r>
      <w:r w:rsidRPr="002056B4">
        <w:rPr>
          <w:sz w:val="28"/>
          <w:szCs w:val="28"/>
        </w:rPr>
        <w:t xml:space="preserve">окнах, дверях и дверных коробках, закрыть отдушины, вытяжки, дымоходы, задвижки, при этом целесообразно использовать липкую полимерную ленту. Щели в местах прилегания двери к дверной коробке можно заделать прокладками из резины, поролона, войлока или губчатых </w:t>
      </w:r>
      <w:proofErr w:type="spellStart"/>
      <w:r w:rsidRPr="002056B4">
        <w:rPr>
          <w:sz w:val="28"/>
          <w:szCs w:val="28"/>
        </w:rPr>
        <w:t>резино</w:t>
      </w:r>
      <w:proofErr w:type="spellEnd"/>
      <w:r w:rsidRPr="002056B4">
        <w:rPr>
          <w:sz w:val="28"/>
          <w:szCs w:val="28"/>
        </w:rPr>
        <w:t>-химических материалов. На дверных проемах делают занавеси из плотных материалов.</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 xml:space="preserve">В каменных зданиях щели следует заделать шпаклевкой или штукатурными раствором, в деревянных – проконопатить. Конструкции из деревянных сборных щитов необходимо оклеить двумя слоями бумаги, оконные рамы отремонтировать и. если необходимо, промазать замазкой. Разбитые окна необходимо заменить целыми. </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lastRenderedPageBreak/>
        <w:t>Герметизированные помещения, в котором нет специальных устройств для очистки воздуха, необходимо проветривать. Для этого придется открывать занавешенную тканью дверь или форточку.</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Помимо проведения работ по защите от проникновения пыли и аэрозолей можно усилить защитные свойства каждого дома от радиоактивного излучения, заложив оконные проемы кирпичом или мешками с песком (землей). Увеличение защитной толщи стен одноэтажного здания достигается грунтовой обсыпкой стен, можно применить плетни, доски и т.п. Защитные свойства перекрытий могут быть усилены, если на них насыпать дополнительный слой грунта.</w:t>
      </w:r>
    </w:p>
    <w:p w:rsidR="006F5B07" w:rsidRPr="002056B4" w:rsidRDefault="006F5B07" w:rsidP="009648E0">
      <w:pPr>
        <w:widowControl w:val="0"/>
        <w:autoSpaceDE w:val="0"/>
        <w:spacing w:after="100" w:line="276" w:lineRule="auto"/>
        <w:ind w:firstLine="720"/>
        <w:rPr>
          <w:sz w:val="28"/>
          <w:szCs w:val="28"/>
        </w:rPr>
      </w:pPr>
      <w:r w:rsidRPr="002056B4">
        <w:rPr>
          <w:sz w:val="28"/>
          <w:szCs w:val="28"/>
        </w:rPr>
        <w:t>При строительстве или ремонте подвалов и погребов надо делать перекрытия более прочными, с расчетом, что на них, в случае необходимости, можно было бы насыпать слой грунта толщиной 60÷70 см.</w:t>
      </w:r>
    </w:p>
    <w:p w:rsidR="006F5B07" w:rsidRPr="002056B4" w:rsidRDefault="006F5B07" w:rsidP="0040667B">
      <w:pPr>
        <w:widowControl w:val="0"/>
        <w:autoSpaceDE w:val="0"/>
        <w:jc w:val="center"/>
        <w:rPr>
          <w:b/>
          <w:color w:val="000000"/>
          <w:sz w:val="28"/>
          <w:szCs w:val="28"/>
        </w:rPr>
      </w:pPr>
      <w:r w:rsidRPr="002056B4">
        <w:rPr>
          <w:b/>
          <w:color w:val="000000"/>
          <w:sz w:val="28"/>
          <w:szCs w:val="28"/>
        </w:rPr>
        <w:t xml:space="preserve">6. Эвакуация и рассредоточение. Защита населения путем эвакуации. </w:t>
      </w:r>
    </w:p>
    <w:p w:rsidR="006F5B07" w:rsidRPr="002056B4" w:rsidRDefault="006F5B07" w:rsidP="0040667B">
      <w:pPr>
        <w:widowControl w:val="0"/>
        <w:autoSpaceDE w:val="0"/>
        <w:jc w:val="center"/>
        <w:rPr>
          <w:b/>
          <w:color w:val="000000"/>
          <w:sz w:val="28"/>
          <w:szCs w:val="28"/>
        </w:rPr>
      </w:pPr>
      <w:r w:rsidRPr="002056B4">
        <w:rPr>
          <w:b/>
          <w:color w:val="000000"/>
          <w:sz w:val="28"/>
          <w:szCs w:val="28"/>
        </w:rPr>
        <w:t>Принципы и способы эвакуации. Порядок проведения эвакуации</w:t>
      </w:r>
    </w:p>
    <w:p w:rsidR="006F5B07" w:rsidRPr="002056B4" w:rsidRDefault="006F5B07" w:rsidP="0040667B">
      <w:pPr>
        <w:widowControl w:val="0"/>
        <w:autoSpaceDE w:val="0"/>
        <w:ind w:firstLine="720"/>
        <w:rPr>
          <w:color w:val="000000"/>
          <w:sz w:val="28"/>
          <w:szCs w:val="28"/>
        </w:rPr>
      </w:pPr>
      <w:r w:rsidRPr="002056B4">
        <w:rPr>
          <w:color w:val="000000"/>
          <w:sz w:val="28"/>
          <w:szCs w:val="28"/>
        </w:rPr>
        <w:t>При объявлении эвакуации, граждане должны немедленно подготовиться к выезду. Следует брать с собой только самое необходимое: личные документы (паспорт, военный билет, свидетельства о браке и рождении детей, пенсионное удостоверение), деньги, продукты питания на 2÷3 суток и питьевую воду, одежду, обувь (в том числе и теплую), принадлежности туалета, белье, постельные принадлежности на случай длительного пребывания в загородной зоне. Целесообразно иметь кружку, чашку, ложку, перочинный нож, спички, карманный фонарь.</w:t>
      </w:r>
    </w:p>
    <w:p w:rsidR="006F5B07" w:rsidRPr="002056B4" w:rsidRDefault="006F5B07" w:rsidP="0040667B">
      <w:pPr>
        <w:widowControl w:val="0"/>
        <w:autoSpaceDE w:val="0"/>
        <w:ind w:firstLine="720"/>
        <w:rPr>
          <w:color w:val="000000"/>
          <w:sz w:val="28"/>
          <w:szCs w:val="28"/>
        </w:rPr>
      </w:pPr>
      <w:r w:rsidRPr="002056B4">
        <w:rPr>
          <w:color w:val="000000"/>
          <w:sz w:val="28"/>
          <w:szCs w:val="28"/>
        </w:rPr>
        <w:t>Примерный перечень продовольствия из расчета на трое суток:</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мясные, рыбные консервы – по 2 банки или копченая (</w:t>
      </w:r>
      <w:proofErr w:type="spellStart"/>
      <w:r w:rsidRPr="002056B4">
        <w:rPr>
          <w:color w:val="000000"/>
          <w:sz w:val="28"/>
          <w:szCs w:val="28"/>
        </w:rPr>
        <w:t>полукопченая</w:t>
      </w:r>
      <w:proofErr w:type="spellEnd"/>
      <w:r w:rsidRPr="002056B4">
        <w:rPr>
          <w:color w:val="000000"/>
          <w:sz w:val="28"/>
          <w:szCs w:val="28"/>
        </w:rPr>
        <w:t>) колбаса – 600 г;</w:t>
      </w:r>
    </w:p>
    <w:p w:rsidR="006F5B07" w:rsidRPr="002056B4" w:rsidRDefault="006F5B07" w:rsidP="0040667B">
      <w:pPr>
        <w:widowControl w:val="0"/>
        <w:numPr>
          <w:ilvl w:val="0"/>
          <w:numId w:val="23"/>
        </w:numPr>
        <w:suppressAutoHyphens/>
        <w:autoSpaceDE w:val="0"/>
        <w:rPr>
          <w:color w:val="000000"/>
          <w:sz w:val="28"/>
          <w:szCs w:val="28"/>
        </w:rPr>
      </w:pPr>
      <w:proofErr w:type="spellStart"/>
      <w:r w:rsidRPr="002056B4">
        <w:rPr>
          <w:color w:val="000000"/>
          <w:sz w:val="28"/>
          <w:szCs w:val="28"/>
        </w:rPr>
        <w:t>сухоприготовленные</w:t>
      </w:r>
      <w:proofErr w:type="spellEnd"/>
      <w:r w:rsidRPr="002056B4">
        <w:rPr>
          <w:color w:val="000000"/>
          <w:sz w:val="28"/>
          <w:szCs w:val="28"/>
        </w:rPr>
        <w:t xml:space="preserve"> супы, концентраты каш – 2 пачки;</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жиры животные – 300 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молоко сгущенное консервированное – по 3 банки;</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сыр – 150 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сахар, конфеты – 300 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крупа разная (если нет концентрата) – 300 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макаронные изделия – 300 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печенье, пряники – 200 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фрукты: сушеные – 200 г, свежие – 1,5 кг;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хлеб, сухари – 1.5 кг;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картофель, овощи: сушеные – 300 г, свежие – 1,5 кг;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соль, специи – 150 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чай – 45 г;</w:t>
      </w:r>
    </w:p>
    <w:p w:rsidR="006F5B07" w:rsidRPr="002056B4" w:rsidRDefault="006F5B07" w:rsidP="0040667B">
      <w:pPr>
        <w:widowControl w:val="0"/>
        <w:numPr>
          <w:ilvl w:val="0"/>
          <w:numId w:val="23"/>
        </w:numPr>
        <w:suppressAutoHyphens/>
        <w:autoSpaceDE w:val="0"/>
        <w:rPr>
          <w:color w:val="000000"/>
          <w:sz w:val="28"/>
          <w:szCs w:val="28"/>
        </w:rPr>
      </w:pPr>
      <w:r w:rsidRPr="002056B4">
        <w:rPr>
          <w:color w:val="000000"/>
          <w:sz w:val="28"/>
          <w:szCs w:val="28"/>
        </w:rPr>
        <w:t>вода питьевая (кипяченая) – 1,5 л.</w:t>
      </w:r>
    </w:p>
    <w:p w:rsidR="006F5B07" w:rsidRPr="002056B4" w:rsidRDefault="006F5B07" w:rsidP="0040667B">
      <w:pPr>
        <w:widowControl w:val="0"/>
        <w:autoSpaceDE w:val="0"/>
        <w:ind w:firstLine="720"/>
        <w:rPr>
          <w:color w:val="000000"/>
          <w:sz w:val="28"/>
          <w:szCs w:val="28"/>
        </w:rPr>
      </w:pPr>
      <w:r w:rsidRPr="002056B4">
        <w:rPr>
          <w:color w:val="000000"/>
          <w:sz w:val="28"/>
          <w:szCs w:val="28"/>
        </w:rPr>
        <w:t>При подготовке к эвакуации пешим порядком необходимо подготовить такую обувь, которая при совершении марша не натирала бы ноги и соответствует сезону.</w:t>
      </w:r>
    </w:p>
    <w:p w:rsidR="006F5B07" w:rsidRPr="002056B4" w:rsidRDefault="006F5B07" w:rsidP="0040667B">
      <w:pPr>
        <w:widowControl w:val="0"/>
        <w:ind w:firstLine="720"/>
        <w:rPr>
          <w:color w:val="000000"/>
          <w:sz w:val="28"/>
          <w:szCs w:val="28"/>
        </w:rPr>
      </w:pPr>
      <w:r w:rsidRPr="002056B4">
        <w:rPr>
          <w:color w:val="000000"/>
          <w:sz w:val="28"/>
          <w:szCs w:val="28"/>
        </w:rPr>
        <w:t xml:space="preserve">В случае следования в загородную зону транспортом вещи и продукты можно уложить в чемоданы, сумки, рюкзаки. А если придется идти пешком, все уложите в рюкзак или вещевой мешок. Обязательно прикрепите бирки с указанием своей </w:t>
      </w:r>
      <w:r w:rsidRPr="002056B4">
        <w:rPr>
          <w:color w:val="000000"/>
          <w:sz w:val="28"/>
          <w:szCs w:val="28"/>
        </w:rPr>
        <w:lastRenderedPageBreak/>
        <w:t>фамилии, инициалов, адреса жительства и конечного пункта эвакуации. В этом случае больше вероятности, что чемодан или рюкзак не потеряются.</w:t>
      </w:r>
    </w:p>
    <w:p w:rsidR="006F5B07" w:rsidRPr="002056B4" w:rsidRDefault="006F5B07" w:rsidP="0040667B">
      <w:pPr>
        <w:widowControl w:val="0"/>
        <w:autoSpaceDE w:val="0"/>
        <w:ind w:firstLine="720"/>
        <w:rPr>
          <w:color w:val="000000"/>
          <w:sz w:val="28"/>
          <w:szCs w:val="28"/>
        </w:rPr>
      </w:pPr>
      <w:r w:rsidRPr="002056B4">
        <w:rPr>
          <w:color w:val="000000"/>
          <w:sz w:val="28"/>
          <w:szCs w:val="28"/>
        </w:rPr>
        <w:t>Детям дошкольного возраста необходимо пришить к одежде и белью ярлычки с указанием фамилии, имени и отчества ребенка, года рождения, места постоянного жительства и конечного пункта эвакуации.</w:t>
      </w:r>
    </w:p>
    <w:p w:rsidR="006F5B07" w:rsidRPr="002056B4" w:rsidRDefault="006F5B07" w:rsidP="0040667B">
      <w:pPr>
        <w:widowControl w:val="0"/>
        <w:autoSpaceDE w:val="0"/>
        <w:ind w:firstLine="720"/>
        <w:rPr>
          <w:color w:val="000000"/>
          <w:sz w:val="28"/>
          <w:szCs w:val="28"/>
        </w:rPr>
      </w:pPr>
      <w:r w:rsidRPr="002056B4">
        <w:rPr>
          <w:color w:val="000000"/>
          <w:sz w:val="28"/>
          <w:szCs w:val="28"/>
        </w:rPr>
        <w:t>Перед уходом из квартиры необходимо выключить все осветительные и нагревательные приборы, закрыть краны водопроводной и газовой сетей, окна и форточки. Включить охранную сигнализацию (если такая есть), закрыть квартиру на замок.</w:t>
      </w:r>
    </w:p>
    <w:p w:rsidR="006F5B07" w:rsidRPr="002056B4" w:rsidRDefault="006F5B07" w:rsidP="0040667B">
      <w:pPr>
        <w:widowControl w:val="0"/>
        <w:autoSpaceDE w:val="0"/>
        <w:ind w:firstLine="720"/>
        <w:rPr>
          <w:sz w:val="28"/>
          <w:szCs w:val="28"/>
          <w:lang w:eastAsia="ru-RU"/>
        </w:rPr>
      </w:pPr>
      <w:r w:rsidRPr="002056B4">
        <w:rPr>
          <w:color w:val="000000"/>
          <w:sz w:val="28"/>
          <w:szCs w:val="28"/>
        </w:rPr>
        <w:t>Если в семье есть престарелые, больные, которые не могут эвакуироваться вместе со всеми членами семьи, об этом следует сообщить начальнику сборного эвакуационного пункта для принятия необходимых мер.</w:t>
      </w:r>
    </w:p>
    <w:p w:rsidR="006F5B07" w:rsidRPr="002056B4" w:rsidRDefault="006F5B07" w:rsidP="0040667B">
      <w:pPr>
        <w:widowControl w:val="0"/>
        <w:autoSpaceDE w:val="0"/>
        <w:ind w:firstLine="720"/>
        <w:rPr>
          <w:color w:val="000000"/>
          <w:sz w:val="28"/>
          <w:szCs w:val="28"/>
        </w:rPr>
      </w:pPr>
      <w:r w:rsidRPr="002056B4">
        <w:rPr>
          <w:color w:val="000000"/>
          <w:sz w:val="28"/>
          <w:szCs w:val="28"/>
        </w:rPr>
        <w:t>Рассредоточение и эвакуация как способ защиты населения широко применялись при ведении войн в прошлом, в частности во Вторую мировую войну. Из европейской части страны эвакуировались заводы с работниками и их семьями. В течение июля-ноября 1941 г. в глубокий тыл перебазировалось более 1 500 промышленных предприятий. Особой была эвакуация из блокированного Ленинграда по единственной трассе – ледовой «Дороге жизни» через Ладожское озеро. В первую очередь вывозили детей, женщин, престарелых и больных людей. Общая численность эвакуированного населения в годы войны составила 10 миллионов человек, в том числе из Ленинграда – 1,5 млн., из Киева – 350 тыс., из Москвы – 1,3 млн.</w:t>
      </w:r>
    </w:p>
    <w:p w:rsidR="006F5B07" w:rsidRPr="002056B4" w:rsidRDefault="006F5B07" w:rsidP="0040667B">
      <w:pPr>
        <w:widowControl w:val="0"/>
        <w:autoSpaceDE w:val="0"/>
        <w:ind w:firstLine="720"/>
        <w:rPr>
          <w:color w:val="000000"/>
          <w:sz w:val="28"/>
          <w:szCs w:val="28"/>
        </w:rPr>
      </w:pPr>
      <w:r w:rsidRPr="002056B4">
        <w:rPr>
          <w:color w:val="000000"/>
          <w:sz w:val="28"/>
          <w:szCs w:val="28"/>
        </w:rPr>
        <w:t>Однако эвакуационные мероприятия, осуществлявшиеся в прошлом, принципиально отличаются от эвакуационных мероприятий, проводимых в современных условиях. Во времена Великой Отечественной войны, например, население эвакуировалось в отдаленные районы в противоположном от противника направлении, а современная эвакуация при ведении боевых действий предусматривает вывод и вывоз населения из наиболее вероятных объектов ядерного нападения противника в безопасные зоны во всех направлениях от городов.</w:t>
      </w:r>
    </w:p>
    <w:p w:rsidR="006F5B07" w:rsidRPr="002056B4" w:rsidRDefault="006F5B07" w:rsidP="0040667B">
      <w:pPr>
        <w:widowControl w:val="0"/>
        <w:autoSpaceDE w:val="0"/>
        <w:ind w:firstLine="720"/>
        <w:rPr>
          <w:color w:val="000000"/>
          <w:sz w:val="28"/>
          <w:szCs w:val="28"/>
        </w:rPr>
      </w:pPr>
      <w:r w:rsidRPr="002056B4">
        <w:rPr>
          <w:color w:val="000000"/>
          <w:sz w:val="28"/>
          <w:szCs w:val="28"/>
        </w:rPr>
        <w:t>Рассредоточение и эвакуация во много раз снижают плотность населения городов, следовательно, потери населения при применении оружия массового поражения могут быть во много раз уменьшены.</w:t>
      </w:r>
    </w:p>
    <w:p w:rsidR="006F5B07" w:rsidRPr="002056B4" w:rsidRDefault="006F5B07" w:rsidP="0040667B">
      <w:pPr>
        <w:widowControl w:val="0"/>
        <w:autoSpaceDE w:val="0"/>
        <w:ind w:firstLine="720"/>
        <w:rPr>
          <w:color w:val="000000"/>
          <w:sz w:val="28"/>
          <w:szCs w:val="28"/>
        </w:rPr>
      </w:pPr>
      <w:r w:rsidRPr="002056B4">
        <w:rPr>
          <w:color w:val="000000"/>
          <w:sz w:val="28"/>
          <w:szCs w:val="28"/>
        </w:rPr>
        <w:t>Практика современной жизни говорит о том, что население все чаще подвергается опасностям не только при ведении боевых действий, но и в результате стихийных бедствий, аварий и катастроф в промышленности и на транспорте.</w:t>
      </w:r>
    </w:p>
    <w:p w:rsidR="006F5B07" w:rsidRPr="002056B4" w:rsidRDefault="006F5B07" w:rsidP="0040667B">
      <w:pPr>
        <w:widowControl w:val="0"/>
        <w:autoSpaceDE w:val="0"/>
        <w:ind w:firstLine="720"/>
        <w:rPr>
          <w:color w:val="000000"/>
          <w:sz w:val="28"/>
          <w:szCs w:val="28"/>
        </w:rPr>
      </w:pPr>
      <w:r w:rsidRPr="002056B4">
        <w:rPr>
          <w:color w:val="000000"/>
          <w:sz w:val="28"/>
          <w:szCs w:val="28"/>
        </w:rPr>
        <w:t xml:space="preserve">Часто приходится прибегать к эвакуационным мероприятиям при авариях на атомных электростанциях, при выбросах и разливах </w:t>
      </w:r>
      <w:proofErr w:type="spellStart"/>
      <w:r w:rsidRPr="002056B4">
        <w:rPr>
          <w:color w:val="000000"/>
          <w:sz w:val="28"/>
          <w:szCs w:val="28"/>
        </w:rPr>
        <w:t>аварийно</w:t>
      </w:r>
      <w:proofErr w:type="spellEnd"/>
      <w:r w:rsidRPr="002056B4">
        <w:rPr>
          <w:color w:val="000000"/>
          <w:sz w:val="28"/>
          <w:szCs w:val="28"/>
        </w:rPr>
        <w:t xml:space="preserve"> химически опасных, ядовитых и биологически вредных веществ, при крупных природных пожарах, пожарах на нефтехимических и нефтеперерабатывающих заводах.</w:t>
      </w:r>
    </w:p>
    <w:p w:rsidR="006F5B07" w:rsidRPr="002056B4" w:rsidRDefault="006F5B07" w:rsidP="0040667B">
      <w:pPr>
        <w:widowControl w:val="0"/>
        <w:autoSpaceDE w:val="0"/>
        <w:ind w:firstLine="720"/>
        <w:rPr>
          <w:color w:val="000000"/>
          <w:sz w:val="28"/>
          <w:szCs w:val="28"/>
        </w:rPr>
      </w:pPr>
      <w:r w:rsidRPr="002056B4">
        <w:rPr>
          <w:color w:val="000000"/>
          <w:sz w:val="28"/>
          <w:szCs w:val="28"/>
        </w:rPr>
        <w:t>Еще свежа в памяти эвакуация населения из 30-километровой зоны при аварии на Чернобыльской АЭС в апреле-мае 1986 г. Население вывозили из гг. Чернобыль, Припять и еще 300 населенных пунктов.</w:t>
      </w:r>
    </w:p>
    <w:p w:rsidR="006F5B07" w:rsidRPr="002056B4" w:rsidRDefault="006F5B07" w:rsidP="0040667B">
      <w:pPr>
        <w:widowControl w:val="0"/>
        <w:autoSpaceDE w:val="0"/>
        <w:ind w:firstLine="720"/>
        <w:rPr>
          <w:color w:val="000000"/>
          <w:sz w:val="28"/>
          <w:szCs w:val="28"/>
        </w:rPr>
      </w:pPr>
      <w:r w:rsidRPr="002056B4">
        <w:rPr>
          <w:color w:val="000000"/>
          <w:sz w:val="28"/>
          <w:szCs w:val="28"/>
        </w:rPr>
        <w:t>Эвакуация населения в военное время – это комплекс мероприятий по организованному вывозу всеми видами имеющегося транспорта и выводу пешим порядком в безопасные районы населения из:</w:t>
      </w:r>
    </w:p>
    <w:p w:rsidR="006F5B07" w:rsidRPr="002056B4" w:rsidRDefault="006F5B07" w:rsidP="0040667B">
      <w:pPr>
        <w:widowControl w:val="0"/>
        <w:numPr>
          <w:ilvl w:val="0"/>
          <w:numId w:val="27"/>
        </w:numPr>
        <w:suppressAutoHyphens/>
        <w:autoSpaceDE w:val="0"/>
        <w:rPr>
          <w:color w:val="000000"/>
          <w:sz w:val="28"/>
          <w:szCs w:val="28"/>
        </w:rPr>
      </w:pPr>
      <w:r w:rsidRPr="002056B4">
        <w:rPr>
          <w:color w:val="000000"/>
          <w:sz w:val="28"/>
          <w:szCs w:val="28"/>
        </w:rPr>
        <w:t xml:space="preserve">городов и иных населенных пунктов, отнесенных к группам по гражданской </w:t>
      </w:r>
      <w:r w:rsidRPr="002056B4">
        <w:rPr>
          <w:color w:val="000000"/>
          <w:sz w:val="28"/>
          <w:szCs w:val="28"/>
        </w:rPr>
        <w:lastRenderedPageBreak/>
        <w:t>обороне;</w:t>
      </w:r>
    </w:p>
    <w:p w:rsidR="006F5B07" w:rsidRPr="002056B4" w:rsidRDefault="006F5B07" w:rsidP="0040667B">
      <w:pPr>
        <w:widowControl w:val="0"/>
        <w:numPr>
          <w:ilvl w:val="0"/>
          <w:numId w:val="27"/>
        </w:numPr>
        <w:suppressAutoHyphens/>
        <w:autoSpaceDE w:val="0"/>
        <w:rPr>
          <w:color w:val="000000"/>
          <w:sz w:val="28"/>
          <w:szCs w:val="28"/>
        </w:rPr>
      </w:pPr>
      <w:r w:rsidRPr="002056B4">
        <w:rPr>
          <w:color w:val="000000"/>
          <w:sz w:val="28"/>
          <w:szCs w:val="28"/>
        </w:rPr>
        <w:t>населенных пунктов, имеющих организации, отнесенные к категории особой важности по гражданской обороне;</w:t>
      </w:r>
    </w:p>
    <w:p w:rsidR="006F5B07" w:rsidRPr="002056B4" w:rsidRDefault="006F5B07" w:rsidP="0040667B">
      <w:pPr>
        <w:widowControl w:val="0"/>
        <w:numPr>
          <w:ilvl w:val="0"/>
          <w:numId w:val="27"/>
        </w:numPr>
        <w:suppressAutoHyphens/>
        <w:autoSpaceDE w:val="0"/>
        <w:rPr>
          <w:color w:val="000000"/>
          <w:sz w:val="28"/>
          <w:szCs w:val="28"/>
        </w:rPr>
      </w:pPr>
      <w:r w:rsidRPr="002056B4">
        <w:rPr>
          <w:color w:val="000000"/>
          <w:sz w:val="28"/>
          <w:szCs w:val="28"/>
        </w:rPr>
        <w:t>населенных пунктов, имеющих железнодорожные станции первой категории;</w:t>
      </w:r>
    </w:p>
    <w:p w:rsidR="006F5B07" w:rsidRPr="002056B4" w:rsidRDefault="006F5B07" w:rsidP="0040667B">
      <w:pPr>
        <w:widowControl w:val="0"/>
        <w:numPr>
          <w:ilvl w:val="0"/>
          <w:numId w:val="27"/>
        </w:numPr>
        <w:suppressAutoHyphens/>
        <w:autoSpaceDE w:val="0"/>
        <w:rPr>
          <w:color w:val="000000"/>
          <w:sz w:val="28"/>
          <w:szCs w:val="28"/>
        </w:rPr>
      </w:pPr>
      <w:r w:rsidRPr="002056B4">
        <w:rPr>
          <w:color w:val="000000"/>
          <w:sz w:val="28"/>
          <w:szCs w:val="28"/>
        </w:rPr>
        <w:t xml:space="preserve">населенных пунктов, расположенных в пределах 4-часового </w:t>
      </w:r>
      <w:proofErr w:type="spellStart"/>
      <w:r w:rsidRPr="002056B4">
        <w:rPr>
          <w:color w:val="000000"/>
          <w:sz w:val="28"/>
          <w:szCs w:val="28"/>
        </w:rPr>
        <w:t>добегания</w:t>
      </w:r>
      <w:proofErr w:type="spellEnd"/>
      <w:r w:rsidRPr="002056B4">
        <w:rPr>
          <w:color w:val="000000"/>
          <w:sz w:val="28"/>
          <w:szCs w:val="28"/>
        </w:rPr>
        <w:t xml:space="preserve"> волны прорыва при разрушении гидротехнических сооружений.</w:t>
      </w:r>
    </w:p>
    <w:p w:rsidR="006F5B07" w:rsidRPr="002056B4" w:rsidRDefault="006F5B07" w:rsidP="0040667B">
      <w:pPr>
        <w:widowControl w:val="0"/>
        <w:autoSpaceDE w:val="0"/>
        <w:ind w:firstLine="720"/>
        <w:rPr>
          <w:color w:val="000000"/>
          <w:sz w:val="28"/>
          <w:szCs w:val="28"/>
        </w:rPr>
      </w:pPr>
      <w:r w:rsidRPr="002056B4">
        <w:rPr>
          <w:color w:val="000000"/>
          <w:sz w:val="28"/>
          <w:szCs w:val="28"/>
        </w:rPr>
        <w:t>Рассредоточение – это комплекс мероприятий по вывозу (выводу) из населенных пунктов и размещению в загородной зоне для проживания и отдыха работников объектов, производственная деятельность которых в военное время будет продолжаться в этих населенных пунктах, и неработающих членов их семей; при этом размещение осуществляется в ближайших к границам населенных пунктов районах загородной зоны, расположенных вблизи железнодорожных, автомобильных и водных путей сообщения.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Рассредоточению подлежат работники:</w:t>
      </w:r>
    </w:p>
    <w:p w:rsidR="006F5B07" w:rsidRPr="002056B4" w:rsidRDefault="006F5B07" w:rsidP="0040667B">
      <w:pPr>
        <w:widowControl w:val="0"/>
        <w:numPr>
          <w:ilvl w:val="0"/>
          <w:numId w:val="25"/>
        </w:numPr>
        <w:suppressAutoHyphens/>
        <w:autoSpaceDE w:val="0"/>
        <w:rPr>
          <w:color w:val="000000"/>
          <w:sz w:val="28"/>
          <w:szCs w:val="28"/>
        </w:rPr>
      </w:pPr>
      <w:r w:rsidRPr="002056B4">
        <w:rPr>
          <w:color w:val="000000"/>
          <w:sz w:val="28"/>
          <w:szCs w:val="28"/>
        </w:rPr>
        <w:t>уникальных (специализированных) объектов, для продолжения работы, которых соответствующие производственные базы в загородной зоне отсутствуют;</w:t>
      </w:r>
    </w:p>
    <w:p w:rsidR="006F5B07" w:rsidRPr="002056B4" w:rsidRDefault="006F5B07" w:rsidP="0040667B">
      <w:pPr>
        <w:widowControl w:val="0"/>
        <w:numPr>
          <w:ilvl w:val="0"/>
          <w:numId w:val="25"/>
        </w:numPr>
        <w:suppressAutoHyphens/>
        <w:autoSpaceDE w:val="0"/>
        <w:rPr>
          <w:color w:val="000000"/>
          <w:sz w:val="28"/>
          <w:szCs w:val="28"/>
        </w:rPr>
      </w:pPr>
      <w:r w:rsidRPr="002056B4">
        <w:rPr>
          <w:color w:val="000000"/>
          <w:sz w:val="28"/>
          <w:szCs w:val="28"/>
        </w:rPr>
        <w:t>важнейших предприятий обеспечения городского хозяйства (энергосети, предприятия ЖКХ, здравоохранения, транспорта и связи);</w:t>
      </w:r>
    </w:p>
    <w:p w:rsidR="006F5B07" w:rsidRPr="002056B4" w:rsidRDefault="006F5B07" w:rsidP="0040667B">
      <w:pPr>
        <w:widowControl w:val="0"/>
        <w:numPr>
          <w:ilvl w:val="0"/>
          <w:numId w:val="25"/>
        </w:numPr>
        <w:suppressAutoHyphens/>
        <w:autoSpaceDE w:val="0"/>
        <w:rPr>
          <w:color w:val="000000"/>
          <w:sz w:val="28"/>
          <w:szCs w:val="28"/>
        </w:rPr>
      </w:pPr>
      <w:r w:rsidRPr="002056B4">
        <w:rPr>
          <w:color w:val="000000"/>
          <w:sz w:val="28"/>
          <w:szCs w:val="28"/>
        </w:rPr>
        <w:t>органов государственной власти и местного самоуправления.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Одновременно с рассредоточением работников в те же населенные пункты загородной зоны эвакуируются неработающие и не занятые в производстве в военное время члены их семей. При невозможности их совместного размещения из-за ограниченной емкости жилого фонда члены семей рассредоточиваемых работников размещаются в других ближайших населенных пунктах загородной зоны.</w:t>
      </w:r>
    </w:p>
    <w:p w:rsidR="006F5B07" w:rsidRPr="002056B4" w:rsidRDefault="006F5B07" w:rsidP="0040667B">
      <w:pPr>
        <w:widowControl w:val="0"/>
        <w:autoSpaceDE w:val="0"/>
        <w:ind w:firstLine="720"/>
        <w:rPr>
          <w:color w:val="000000"/>
          <w:sz w:val="28"/>
          <w:szCs w:val="28"/>
        </w:rPr>
      </w:pPr>
      <w:r w:rsidRPr="002056B4">
        <w:rPr>
          <w:color w:val="000000"/>
          <w:sz w:val="28"/>
          <w:szCs w:val="28"/>
        </w:rPr>
        <w:t>В зависимости от масштаба и особенностей возникновения и развития военных действий (вооруженного конфликта), конкретных условий обстановки возможно проведение следующих видом эвакуации населения:</w:t>
      </w:r>
    </w:p>
    <w:p w:rsidR="006F5B07" w:rsidRPr="002056B4" w:rsidRDefault="006F5B07" w:rsidP="0040667B">
      <w:pPr>
        <w:widowControl w:val="0"/>
        <w:numPr>
          <w:ilvl w:val="0"/>
          <w:numId w:val="26"/>
        </w:numPr>
        <w:suppressAutoHyphens/>
        <w:autoSpaceDE w:val="0"/>
        <w:rPr>
          <w:color w:val="000000"/>
          <w:sz w:val="28"/>
          <w:szCs w:val="28"/>
        </w:rPr>
      </w:pPr>
      <w:r w:rsidRPr="002056B4">
        <w:rPr>
          <w:color w:val="000000"/>
          <w:sz w:val="28"/>
          <w:szCs w:val="28"/>
        </w:rPr>
        <w:t>общая эвакуация – проводится в отношении всех категорий населения, за исключением нетранспортабельных больных, обслуживающего их персонала, а также лиц, подлежащих призыву на военную службу по мобилизации;</w:t>
      </w:r>
    </w:p>
    <w:p w:rsidR="006F5B07" w:rsidRPr="002056B4" w:rsidRDefault="006F5B07" w:rsidP="0040667B">
      <w:pPr>
        <w:widowControl w:val="0"/>
        <w:numPr>
          <w:ilvl w:val="0"/>
          <w:numId w:val="26"/>
        </w:numPr>
        <w:suppressAutoHyphens/>
        <w:autoSpaceDE w:val="0"/>
        <w:rPr>
          <w:color w:val="000000"/>
          <w:sz w:val="28"/>
          <w:szCs w:val="28"/>
        </w:rPr>
      </w:pPr>
      <w:r w:rsidRPr="002056B4">
        <w:rPr>
          <w:color w:val="000000"/>
          <w:sz w:val="28"/>
          <w:szCs w:val="28"/>
        </w:rPr>
        <w:t>частичная эвакуация – проводится до начала общей эвакуации при угрозе применения потенциальным противником современных средств поражения, без нарушения действующих графиков работы транспорта. При частичной эвакуации вывозится нетрудоспособное и не занятое в производстве и в сфере обслуживания население (студенты, учащиеся, воспитанники детских домов и ведомственных детских садов, пенсионеры, содержащиеся в домах инвалидов и ветеранов, совместно с преподавателями, воспитателями, обслуживающим персоналом и членами их семей);</w:t>
      </w:r>
    </w:p>
    <w:p w:rsidR="006F5B07" w:rsidRPr="002056B4" w:rsidRDefault="006F5B07" w:rsidP="0040667B">
      <w:pPr>
        <w:widowControl w:val="0"/>
        <w:numPr>
          <w:ilvl w:val="0"/>
          <w:numId w:val="26"/>
        </w:numPr>
        <w:suppressAutoHyphens/>
        <w:autoSpaceDE w:val="0"/>
        <w:rPr>
          <w:color w:val="000000"/>
          <w:sz w:val="28"/>
          <w:szCs w:val="28"/>
        </w:rPr>
      </w:pPr>
      <w:r w:rsidRPr="002056B4">
        <w:rPr>
          <w:color w:val="000000"/>
          <w:sz w:val="28"/>
          <w:szCs w:val="28"/>
        </w:rPr>
        <w:t xml:space="preserve">эвакуация из зон возможного катастрофического затопления – проводится с размещением населения в ближайших к этим зонам населенных пунктах, расположенных на </w:t>
      </w:r>
      <w:proofErr w:type="spellStart"/>
      <w:r w:rsidRPr="002056B4">
        <w:rPr>
          <w:color w:val="000000"/>
          <w:sz w:val="28"/>
          <w:szCs w:val="28"/>
        </w:rPr>
        <w:t>незатапливаемой</w:t>
      </w:r>
      <w:proofErr w:type="spellEnd"/>
      <w:r w:rsidRPr="002056B4">
        <w:rPr>
          <w:color w:val="000000"/>
          <w:sz w:val="28"/>
          <w:szCs w:val="28"/>
        </w:rPr>
        <w:t xml:space="preserve"> территории.</w:t>
      </w:r>
    </w:p>
    <w:p w:rsidR="006F5B07" w:rsidRPr="002056B4" w:rsidRDefault="006F5B07" w:rsidP="0040667B">
      <w:pPr>
        <w:widowControl w:val="0"/>
        <w:autoSpaceDE w:val="0"/>
        <w:ind w:firstLine="720"/>
        <w:rPr>
          <w:color w:val="000000"/>
          <w:sz w:val="28"/>
          <w:szCs w:val="28"/>
        </w:rPr>
      </w:pPr>
      <w:r w:rsidRPr="002056B4">
        <w:rPr>
          <w:color w:val="000000"/>
          <w:sz w:val="28"/>
          <w:szCs w:val="28"/>
        </w:rPr>
        <w:t xml:space="preserve">Эвакуационные мероприятия осуществляются по решению Президента Российской Федерации или Председателя Правительства Российской Федерации и, в отдельных случаях, требующих принятия немедленного решения, – по решению руководителе» органов исполнительной власти субъектов Российской Федерации с </w:t>
      </w:r>
      <w:r w:rsidRPr="002056B4">
        <w:rPr>
          <w:color w:val="000000"/>
          <w:sz w:val="28"/>
          <w:szCs w:val="28"/>
        </w:rPr>
        <w:lastRenderedPageBreak/>
        <w:t>последующим докладом по подчиненности.</w:t>
      </w:r>
    </w:p>
    <w:p w:rsidR="006F5B07" w:rsidRPr="002056B4" w:rsidRDefault="006F5B07" w:rsidP="0040667B">
      <w:pPr>
        <w:widowControl w:val="0"/>
        <w:autoSpaceDE w:val="0"/>
        <w:ind w:firstLine="720"/>
        <w:rPr>
          <w:color w:val="000000"/>
          <w:sz w:val="28"/>
          <w:szCs w:val="28"/>
        </w:rPr>
      </w:pPr>
      <w:r w:rsidRPr="002056B4">
        <w:rPr>
          <w:color w:val="000000"/>
          <w:sz w:val="28"/>
          <w:szCs w:val="28"/>
        </w:rPr>
        <w:t>Ответственность за организацию планирования, подготовки, проведения эвакуации населения и за подготовку загородной зоны для размещения населения и его жизнеобеспечения возлагается:</w:t>
      </w:r>
    </w:p>
    <w:p w:rsidR="006F5B07" w:rsidRPr="002056B4" w:rsidRDefault="006F5B07" w:rsidP="0040667B">
      <w:pPr>
        <w:widowControl w:val="0"/>
        <w:numPr>
          <w:ilvl w:val="0"/>
          <w:numId w:val="24"/>
        </w:numPr>
        <w:suppressAutoHyphens/>
        <w:autoSpaceDE w:val="0"/>
        <w:rPr>
          <w:color w:val="000000"/>
          <w:sz w:val="28"/>
          <w:szCs w:val="28"/>
        </w:rPr>
      </w:pPr>
      <w:r w:rsidRPr="002056B4">
        <w:rPr>
          <w:color w:val="000000"/>
          <w:sz w:val="28"/>
          <w:szCs w:val="28"/>
        </w:rPr>
        <w:t>в федеральных органах исполнительной власти – на руководителей федеральных органов исполнительной власти;</w:t>
      </w:r>
    </w:p>
    <w:p w:rsidR="006F5B07" w:rsidRPr="002056B4" w:rsidRDefault="006F5B07" w:rsidP="0040667B">
      <w:pPr>
        <w:widowControl w:val="0"/>
        <w:numPr>
          <w:ilvl w:val="0"/>
          <w:numId w:val="24"/>
        </w:numPr>
        <w:suppressAutoHyphens/>
        <w:autoSpaceDE w:val="0"/>
        <w:rPr>
          <w:color w:val="000000"/>
          <w:sz w:val="28"/>
          <w:szCs w:val="28"/>
        </w:rPr>
      </w:pPr>
      <w:r w:rsidRPr="002056B4">
        <w:rPr>
          <w:color w:val="000000"/>
          <w:sz w:val="28"/>
          <w:szCs w:val="28"/>
        </w:rPr>
        <w:t>в субъектах Российской Федерации – на руководителей органов исполнительной власти субъектов Российской Федерации;</w:t>
      </w:r>
    </w:p>
    <w:p w:rsidR="006F5B07" w:rsidRPr="002056B4" w:rsidRDefault="006F5B07" w:rsidP="0040667B">
      <w:pPr>
        <w:widowControl w:val="0"/>
        <w:numPr>
          <w:ilvl w:val="0"/>
          <w:numId w:val="24"/>
        </w:numPr>
        <w:suppressAutoHyphens/>
        <w:autoSpaceDE w:val="0"/>
        <w:rPr>
          <w:color w:val="000000"/>
          <w:sz w:val="28"/>
          <w:szCs w:val="28"/>
        </w:rPr>
      </w:pPr>
      <w:r w:rsidRPr="002056B4">
        <w:rPr>
          <w:color w:val="000000"/>
          <w:sz w:val="28"/>
          <w:szCs w:val="28"/>
        </w:rPr>
        <w:t>в муниципальных образованиях – на руководителей органов местного самоуправления;</w:t>
      </w:r>
    </w:p>
    <w:p w:rsidR="006F5B07" w:rsidRPr="002056B4" w:rsidRDefault="006F5B07" w:rsidP="0040667B">
      <w:pPr>
        <w:widowControl w:val="0"/>
        <w:numPr>
          <w:ilvl w:val="0"/>
          <w:numId w:val="24"/>
        </w:numPr>
        <w:suppressAutoHyphens/>
        <w:autoSpaceDE w:val="0"/>
        <w:rPr>
          <w:color w:val="000000"/>
          <w:sz w:val="28"/>
          <w:szCs w:val="28"/>
        </w:rPr>
      </w:pPr>
      <w:r w:rsidRPr="002056B4">
        <w:rPr>
          <w:color w:val="000000"/>
          <w:sz w:val="28"/>
          <w:szCs w:val="28"/>
        </w:rPr>
        <w:t>в организациях – на руководителей организаций. Эвакуационные мероприятия планируются и осуществляются по территориально-производственному принципу, в соответствии с которым рассредоточение и эвакуация работников объектов, продолжающих свою работу в военное время, и неработающих членов их семей организуется и проводится соответствующими должностными лицами этих объектов, а эвакуация остального населения, нетрудоспособного и не занятого в производстве – по месту жительства должностными лицами органов местного самоуправления.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Использование территориально-производственного принципа расселения сохраняет целостность предприятий, облегчает отправку рабочих смен в город на работу, а также обеспечение людей питанием и медицинским обслуживанием.</w:t>
      </w:r>
    </w:p>
    <w:p w:rsidR="006F5B07" w:rsidRPr="002056B4" w:rsidRDefault="006F5B07" w:rsidP="0040667B">
      <w:pPr>
        <w:widowControl w:val="0"/>
        <w:autoSpaceDE w:val="0"/>
        <w:ind w:firstLine="720"/>
        <w:rPr>
          <w:color w:val="000000"/>
          <w:sz w:val="28"/>
          <w:szCs w:val="28"/>
        </w:rPr>
      </w:pPr>
      <w:r w:rsidRPr="002056B4">
        <w:rPr>
          <w:color w:val="000000"/>
          <w:sz w:val="28"/>
          <w:szCs w:val="28"/>
        </w:rPr>
        <w:t>Эвакуация населения планируется и осуществляется комбинированным способом, обеспечивающим в сжатые (короткие) сроки вывоз в загородную зону части эвакуируемого населения всеми видами имеющегося транспорта, независимо от форм собственности, не занятого воинскими и другими особо важными перевозками по мобилизационным планам, с одновременным выводом остальной его части пешим порядком. Предусматривается максимальное использование всех возможностей транспорта.</w:t>
      </w:r>
    </w:p>
    <w:p w:rsidR="006F5B07" w:rsidRPr="002056B4" w:rsidRDefault="006F5B07" w:rsidP="0040667B">
      <w:pPr>
        <w:widowControl w:val="0"/>
        <w:autoSpaceDE w:val="0"/>
        <w:ind w:firstLine="720"/>
        <w:rPr>
          <w:color w:val="000000"/>
          <w:sz w:val="28"/>
          <w:szCs w:val="28"/>
        </w:rPr>
      </w:pPr>
      <w:r w:rsidRPr="002056B4">
        <w:rPr>
          <w:color w:val="000000"/>
          <w:sz w:val="28"/>
          <w:szCs w:val="28"/>
        </w:rPr>
        <w:t>Численность населения, вывозимого транспортом, определяется в зависимости от наличия транспорта, состояния дорожной сети, ее пропускной способности и других местных условий.</w:t>
      </w:r>
    </w:p>
    <w:p w:rsidR="006F5B07" w:rsidRPr="002056B4" w:rsidRDefault="006F5B07" w:rsidP="0040667B">
      <w:pPr>
        <w:widowControl w:val="0"/>
        <w:autoSpaceDE w:val="0"/>
        <w:ind w:firstLine="720"/>
        <w:rPr>
          <w:color w:val="000000"/>
          <w:sz w:val="28"/>
          <w:szCs w:val="28"/>
        </w:rPr>
      </w:pPr>
      <w:r w:rsidRPr="002056B4">
        <w:rPr>
          <w:color w:val="000000"/>
          <w:sz w:val="28"/>
          <w:szCs w:val="28"/>
        </w:rPr>
        <w:t>В первую очередь транспортом вывозятся:</w:t>
      </w:r>
    </w:p>
    <w:p w:rsidR="006F5B07" w:rsidRPr="002056B4" w:rsidRDefault="006F5B07" w:rsidP="0040667B">
      <w:pPr>
        <w:widowControl w:val="0"/>
        <w:numPr>
          <w:ilvl w:val="0"/>
          <w:numId w:val="28"/>
        </w:numPr>
        <w:suppressAutoHyphens/>
        <w:autoSpaceDE w:val="0"/>
        <w:rPr>
          <w:color w:val="000000"/>
          <w:sz w:val="28"/>
          <w:szCs w:val="28"/>
        </w:rPr>
      </w:pPr>
      <w:r w:rsidRPr="002056B4">
        <w:rPr>
          <w:color w:val="000000"/>
          <w:sz w:val="28"/>
          <w:szCs w:val="28"/>
        </w:rPr>
        <w:t>медицинские учреждения;</w:t>
      </w:r>
    </w:p>
    <w:p w:rsidR="006F5B07" w:rsidRPr="002056B4" w:rsidRDefault="006F5B07" w:rsidP="0040667B">
      <w:pPr>
        <w:widowControl w:val="0"/>
        <w:numPr>
          <w:ilvl w:val="0"/>
          <w:numId w:val="28"/>
        </w:numPr>
        <w:suppressAutoHyphens/>
        <w:autoSpaceDE w:val="0"/>
        <w:rPr>
          <w:color w:val="000000"/>
          <w:sz w:val="28"/>
          <w:szCs w:val="28"/>
        </w:rPr>
      </w:pPr>
      <w:r w:rsidRPr="002056B4">
        <w:rPr>
          <w:color w:val="000000"/>
          <w:sz w:val="28"/>
          <w:szCs w:val="28"/>
        </w:rPr>
        <w:t>население, которое не может передвигаться пешим порядком (беременные женщины, женщины с детьми до 14 лет, больные, находящиеся на амбулаторном лечении, мужчины старше 65 лет и женщины старше 60 лет);</w:t>
      </w:r>
    </w:p>
    <w:p w:rsidR="006F5B07" w:rsidRPr="002056B4" w:rsidRDefault="006F5B07" w:rsidP="0040667B">
      <w:pPr>
        <w:widowControl w:val="0"/>
        <w:numPr>
          <w:ilvl w:val="0"/>
          <w:numId w:val="28"/>
        </w:numPr>
        <w:suppressAutoHyphens/>
        <w:autoSpaceDE w:val="0"/>
        <w:rPr>
          <w:color w:val="000000"/>
          <w:sz w:val="28"/>
          <w:szCs w:val="28"/>
        </w:rPr>
      </w:pPr>
      <w:r w:rsidRPr="002056B4">
        <w:rPr>
          <w:color w:val="000000"/>
          <w:sz w:val="28"/>
          <w:szCs w:val="28"/>
        </w:rPr>
        <w:t>работники свободных смен объектов, продолжающих производственную деятельность в эвакуируемых населенных пунктах;</w:t>
      </w:r>
    </w:p>
    <w:p w:rsidR="006F5B07" w:rsidRPr="002056B4" w:rsidRDefault="006F5B07" w:rsidP="0040667B">
      <w:pPr>
        <w:widowControl w:val="0"/>
        <w:numPr>
          <w:ilvl w:val="0"/>
          <w:numId w:val="28"/>
        </w:numPr>
        <w:suppressAutoHyphens/>
        <w:autoSpaceDE w:val="0"/>
        <w:rPr>
          <w:color w:val="000000"/>
          <w:sz w:val="28"/>
          <w:szCs w:val="28"/>
        </w:rPr>
      </w:pPr>
      <w:r w:rsidRPr="002056B4">
        <w:rPr>
          <w:color w:val="000000"/>
          <w:sz w:val="28"/>
          <w:szCs w:val="28"/>
        </w:rPr>
        <w:t>сотрудники органов государственного управления, важнейших учреждений и предприятий.</w:t>
      </w:r>
    </w:p>
    <w:p w:rsidR="006F5B07" w:rsidRPr="002056B4" w:rsidRDefault="006F5B07" w:rsidP="0040667B">
      <w:pPr>
        <w:widowControl w:val="0"/>
        <w:autoSpaceDE w:val="0"/>
        <w:ind w:firstLine="720"/>
        <w:rPr>
          <w:color w:val="000000"/>
          <w:sz w:val="28"/>
          <w:szCs w:val="28"/>
        </w:rPr>
      </w:pPr>
      <w:r w:rsidRPr="002056B4">
        <w:rPr>
          <w:color w:val="000000"/>
          <w:sz w:val="28"/>
          <w:szCs w:val="28"/>
        </w:rPr>
        <w:t>Остальное население выводится пешим порядком.</w:t>
      </w:r>
    </w:p>
    <w:p w:rsidR="006F5B07" w:rsidRPr="002056B4" w:rsidRDefault="006F5B07" w:rsidP="0040667B">
      <w:pPr>
        <w:widowControl w:val="0"/>
        <w:autoSpaceDE w:val="0"/>
        <w:ind w:firstLine="720"/>
        <w:rPr>
          <w:color w:val="000000"/>
          <w:sz w:val="28"/>
          <w:szCs w:val="28"/>
        </w:rPr>
      </w:pPr>
      <w:r w:rsidRPr="002056B4">
        <w:rPr>
          <w:color w:val="000000"/>
          <w:sz w:val="28"/>
          <w:szCs w:val="28"/>
        </w:rPr>
        <w:t>Работающие смены объектов, продолжающих производственную деятельность в эвакуируемых населенных пунктах, с момента начала эвакуационных мероприятий остаются на своих рабочих местах в готовности к укрытию в защитных сооружениях. Рассредоточение их в загородную зону осуществляется после завершения эвакуации по прибытии свободных (отдыхающих) рабочих смен из загородной зоны.</w:t>
      </w:r>
    </w:p>
    <w:p w:rsidR="006F5B07" w:rsidRPr="002056B4" w:rsidRDefault="006F5B07" w:rsidP="0040667B">
      <w:pPr>
        <w:widowControl w:val="0"/>
        <w:autoSpaceDE w:val="0"/>
        <w:ind w:firstLine="720"/>
        <w:rPr>
          <w:color w:val="000000"/>
          <w:sz w:val="28"/>
          <w:szCs w:val="28"/>
        </w:rPr>
      </w:pPr>
      <w:r w:rsidRPr="002056B4">
        <w:rPr>
          <w:color w:val="000000"/>
          <w:sz w:val="28"/>
          <w:szCs w:val="28"/>
        </w:rPr>
        <w:lastRenderedPageBreak/>
        <w:t>Эвакуируемое население размещается в общественных и административных зданиях (санаториях, пансионатах, домах отдыха, детских оздоровительных лагерях и т.д.), жилых домах независимо от форм собственности и ведомственной подчиненности, в отапливаемых домах дачных кооперативов и садоводческих товариществ на основании ордеров (предписаний), выдаваемых органами местного самоуправления</w:t>
      </w:r>
    </w:p>
    <w:p w:rsidR="006F5B07" w:rsidRPr="002056B4" w:rsidRDefault="006F5B07" w:rsidP="0040667B">
      <w:pPr>
        <w:widowControl w:val="0"/>
        <w:autoSpaceDE w:val="0"/>
        <w:ind w:firstLine="720"/>
        <w:rPr>
          <w:color w:val="000000"/>
          <w:sz w:val="28"/>
          <w:szCs w:val="28"/>
        </w:rPr>
      </w:pPr>
      <w:r w:rsidRPr="002056B4">
        <w:rPr>
          <w:b/>
          <w:bCs/>
          <w:color w:val="000000"/>
          <w:sz w:val="28"/>
          <w:szCs w:val="28"/>
        </w:rPr>
        <w:t xml:space="preserve">Эвакуация населения при чрезвычайных ситуациях природного и техногенного характера </w:t>
      </w:r>
      <w:r w:rsidRPr="002056B4">
        <w:rPr>
          <w:color w:val="000000"/>
          <w:sz w:val="28"/>
          <w:szCs w:val="28"/>
        </w:rPr>
        <w:t>– комплекс мероприятий по организованному вывозу (выводу)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районах. Эвакуация считается завершенной, когда все подлежащее эвакуации население будет вывезено (выведено) за границы зоны действия поражающих факторов источника ЧС в безопасные районы.</w:t>
      </w:r>
    </w:p>
    <w:p w:rsidR="006F5B07" w:rsidRPr="002056B4" w:rsidRDefault="006F5B07" w:rsidP="0040667B">
      <w:pPr>
        <w:widowControl w:val="0"/>
        <w:autoSpaceDE w:val="0"/>
        <w:ind w:firstLine="720"/>
        <w:rPr>
          <w:color w:val="000000"/>
          <w:sz w:val="28"/>
          <w:szCs w:val="28"/>
        </w:rPr>
      </w:pPr>
      <w:r w:rsidRPr="002056B4">
        <w:rPr>
          <w:color w:val="000000"/>
          <w:sz w:val="28"/>
          <w:szCs w:val="28"/>
        </w:rPr>
        <w:t>Особенности проведения эвакуации определяются характером источника ЧС (радиоактивное загрязнение или химическое заражение местности, землетрясение, снежная лавина, сель, наводнение), пространственно-временными характеристиками воздействия поражающих факторов источника ЧС, численностью и охватом вывозимого (выводимого) населения, временем и срочностью проведения эвакуационных мероприятий. Указанные признаки могут быть положены в основу классификации вариантов проведения эвакуации.</w:t>
      </w:r>
    </w:p>
    <w:p w:rsidR="006F5B07" w:rsidRPr="002056B4" w:rsidRDefault="006F5B07" w:rsidP="0040667B">
      <w:pPr>
        <w:widowControl w:val="0"/>
        <w:autoSpaceDE w:val="0"/>
        <w:ind w:firstLine="720"/>
        <w:rPr>
          <w:color w:val="000000"/>
          <w:sz w:val="28"/>
          <w:szCs w:val="28"/>
        </w:rPr>
      </w:pPr>
      <w:r w:rsidRPr="002056B4">
        <w:rPr>
          <w:color w:val="000000"/>
          <w:sz w:val="28"/>
          <w:szCs w:val="28"/>
        </w:rPr>
        <w:t>В зависимости от времени и сроков проведения выделяются следующие варианты эвакуации населения: упреждающая (заблаговременная), экстренная (безотлагательная).</w:t>
      </w:r>
    </w:p>
    <w:p w:rsidR="006F5B07" w:rsidRPr="002056B4" w:rsidRDefault="006F5B07" w:rsidP="0040667B">
      <w:pPr>
        <w:widowControl w:val="0"/>
        <w:autoSpaceDE w:val="0"/>
        <w:ind w:firstLine="720"/>
        <w:rPr>
          <w:color w:val="000000"/>
          <w:sz w:val="28"/>
          <w:szCs w:val="28"/>
        </w:rPr>
      </w:pPr>
      <w:r w:rsidRPr="002056B4">
        <w:rPr>
          <w:color w:val="000000"/>
          <w:sz w:val="28"/>
          <w:szCs w:val="28"/>
        </w:rPr>
        <w:t xml:space="preserve">При получении достоверных данных о высокой вероятности возникновения аварии на потенциально опасном объекте или стихийного бедствия проводится </w:t>
      </w:r>
      <w:r w:rsidRPr="002056B4">
        <w:rPr>
          <w:b/>
          <w:color w:val="000000"/>
          <w:sz w:val="28"/>
          <w:szCs w:val="28"/>
        </w:rPr>
        <w:t>упреждающая (заблаговременная) эвакуация</w:t>
      </w:r>
      <w:r w:rsidRPr="002056B4">
        <w:rPr>
          <w:color w:val="000000"/>
          <w:sz w:val="28"/>
          <w:szCs w:val="28"/>
        </w:rPr>
        <w:t xml:space="preserve"> населения из зон возможного действия поражающих факторов (прогнозируемых зон ЧС). Основанием для введения данной меры защиты является краткосрочный прогноз возникновения аварии или стихийного бедствия на период от нескольких десятков минут до нескольких суток, который может уточняться в течение этого срока.</w:t>
      </w:r>
    </w:p>
    <w:p w:rsidR="006F5B07" w:rsidRPr="002056B4" w:rsidRDefault="006F5B07" w:rsidP="0040667B">
      <w:pPr>
        <w:widowControl w:val="0"/>
        <w:autoSpaceDE w:val="0"/>
        <w:ind w:firstLine="720"/>
        <w:rPr>
          <w:color w:val="000000"/>
          <w:sz w:val="28"/>
          <w:szCs w:val="28"/>
        </w:rPr>
      </w:pPr>
      <w:r w:rsidRPr="002056B4">
        <w:rPr>
          <w:color w:val="000000"/>
          <w:sz w:val="28"/>
          <w:szCs w:val="28"/>
        </w:rPr>
        <w:t xml:space="preserve">В случае возникновения ЧС проводится </w:t>
      </w:r>
      <w:r w:rsidRPr="002056B4">
        <w:rPr>
          <w:b/>
          <w:color w:val="000000"/>
          <w:sz w:val="28"/>
          <w:szCs w:val="28"/>
        </w:rPr>
        <w:t>экстренная (безотлагательная) эвакуация</w:t>
      </w:r>
      <w:r w:rsidRPr="002056B4">
        <w:rPr>
          <w:color w:val="000000"/>
          <w:sz w:val="28"/>
          <w:szCs w:val="28"/>
        </w:rPr>
        <w:t xml:space="preserve"> населения: вывоз (вывод) населения из зон ЧС при малом времени упреждения и в условиях воздействия на людей поражающих факторов источника ЧС.</w:t>
      </w:r>
    </w:p>
    <w:p w:rsidR="006F5B07" w:rsidRPr="002056B4" w:rsidRDefault="006F5B07" w:rsidP="0040667B">
      <w:pPr>
        <w:widowControl w:val="0"/>
        <w:autoSpaceDE w:val="0"/>
        <w:ind w:firstLine="720"/>
        <w:rPr>
          <w:color w:val="000000"/>
          <w:sz w:val="28"/>
          <w:szCs w:val="28"/>
        </w:rPr>
      </w:pPr>
      <w:r w:rsidRPr="002056B4">
        <w:rPr>
          <w:color w:val="000000"/>
          <w:sz w:val="28"/>
          <w:szCs w:val="28"/>
        </w:rPr>
        <w:t>Экстренная эвакуация проводится и при нарушении нормального жизнеобеспечения населения, при котором возникает угроза жизни и здоровья людей.</w:t>
      </w:r>
    </w:p>
    <w:p w:rsidR="006F5B07" w:rsidRPr="002056B4" w:rsidRDefault="006F5B07" w:rsidP="0040667B">
      <w:pPr>
        <w:widowControl w:val="0"/>
        <w:autoSpaceDE w:val="0"/>
        <w:ind w:firstLine="720"/>
        <w:rPr>
          <w:color w:val="000000"/>
          <w:sz w:val="28"/>
          <w:szCs w:val="28"/>
        </w:rPr>
      </w:pPr>
      <w:r w:rsidRPr="002056B4">
        <w:rPr>
          <w:color w:val="000000"/>
          <w:sz w:val="28"/>
          <w:szCs w:val="28"/>
        </w:rPr>
        <w:t>Необходимость принятия решения на эвакуацию населения и сроки ее осуществления в условиях, когда организация первоочередного жизнеобеспечения технически невозможна или нецелесообразна, определяются в соответствии с «Критериями принятия решения на эвакуацию населения в случае нарушения систем и объектов жизнеобеспечения населения в ЧС природного и техногенного характера».</w:t>
      </w:r>
    </w:p>
    <w:p w:rsidR="006F5B07" w:rsidRPr="002056B4" w:rsidRDefault="006F5B07" w:rsidP="0040667B">
      <w:pPr>
        <w:widowControl w:val="0"/>
        <w:autoSpaceDE w:val="0"/>
        <w:ind w:firstLine="720"/>
        <w:rPr>
          <w:color w:val="000000"/>
          <w:sz w:val="28"/>
          <w:szCs w:val="28"/>
        </w:rPr>
      </w:pPr>
      <w:r w:rsidRPr="002056B4">
        <w:rPr>
          <w:color w:val="000000"/>
          <w:sz w:val="28"/>
          <w:szCs w:val="28"/>
        </w:rPr>
        <w:t xml:space="preserve">В зависимости от развития ЧС и численности выводимого из зоны ЧС населения могут быть выделены следующие варианты эвакуации: локальная, </w:t>
      </w:r>
      <w:r w:rsidRPr="002056B4">
        <w:rPr>
          <w:color w:val="000000"/>
          <w:sz w:val="28"/>
          <w:szCs w:val="28"/>
        </w:rPr>
        <w:lastRenderedPageBreak/>
        <w:t xml:space="preserve">местная, </w:t>
      </w:r>
      <w:bookmarkStart w:id="0" w:name="_GoBack"/>
      <w:r w:rsidRPr="002056B4">
        <w:rPr>
          <w:color w:val="000000"/>
          <w:sz w:val="28"/>
          <w:szCs w:val="28"/>
        </w:rPr>
        <w:t>регион</w:t>
      </w:r>
      <w:bookmarkEnd w:id="0"/>
      <w:r w:rsidRPr="002056B4">
        <w:rPr>
          <w:color w:val="000000"/>
          <w:sz w:val="28"/>
          <w:szCs w:val="28"/>
        </w:rPr>
        <w:t>альная.</w:t>
      </w:r>
    </w:p>
    <w:p w:rsidR="006F5B07" w:rsidRPr="002056B4" w:rsidRDefault="006F5B07" w:rsidP="0040667B">
      <w:pPr>
        <w:widowControl w:val="0"/>
        <w:autoSpaceDE w:val="0"/>
        <w:ind w:firstLine="720"/>
        <w:rPr>
          <w:color w:val="000000"/>
          <w:sz w:val="28"/>
          <w:szCs w:val="28"/>
        </w:rPr>
      </w:pPr>
      <w:r w:rsidRPr="002056B4">
        <w:rPr>
          <w:b/>
          <w:color w:val="000000"/>
          <w:sz w:val="28"/>
          <w:szCs w:val="28"/>
        </w:rPr>
        <w:t>Локальная эвакуация</w:t>
      </w:r>
      <w:r w:rsidRPr="002056B4">
        <w:rPr>
          <w:color w:val="000000"/>
          <w:sz w:val="28"/>
          <w:szCs w:val="28"/>
        </w:rPr>
        <w:t xml:space="preserve"> проводится в том случае, если зона возможного воздействия поражающих факторов источника ЧС ограничена пределами отдельных городских микрорайонов или сельских населенных пунктов, при этом численность эвакуируемого населения не превышает нескольких тысяч человек. В этом случае эвакуируемое население размешается, как правило, в примыкающих к зоне ЧС населенных пунктах или непострадавших районах города (вне зон действия поражающих факторов источника ЧС).</w:t>
      </w:r>
    </w:p>
    <w:p w:rsidR="006F5B07" w:rsidRPr="002056B4" w:rsidRDefault="006F5B07" w:rsidP="0040667B">
      <w:pPr>
        <w:widowControl w:val="0"/>
        <w:autoSpaceDE w:val="0"/>
        <w:ind w:firstLine="720"/>
        <w:rPr>
          <w:color w:val="000000"/>
          <w:sz w:val="28"/>
          <w:szCs w:val="28"/>
        </w:rPr>
      </w:pPr>
      <w:r w:rsidRPr="002056B4">
        <w:rPr>
          <w:b/>
          <w:color w:val="000000"/>
          <w:sz w:val="28"/>
          <w:szCs w:val="28"/>
        </w:rPr>
        <w:t>Местная эвакуация</w:t>
      </w:r>
      <w:r w:rsidRPr="002056B4">
        <w:rPr>
          <w:color w:val="000000"/>
          <w:sz w:val="28"/>
          <w:szCs w:val="28"/>
        </w:rPr>
        <w:t xml:space="preserve"> проводится в том случае, если в зону ЧС попадают средние города, отдельные районы крупных городов, сельские районы. При этом численность эвакуируемого населения может составлять от нескольких тысяч до десятков тысяч человек, которые размещаются, как правило, в безопасных районах смежных с зоной ЧС.</w:t>
      </w:r>
    </w:p>
    <w:p w:rsidR="006F5B07" w:rsidRPr="002056B4" w:rsidRDefault="006F5B07" w:rsidP="0040667B">
      <w:pPr>
        <w:widowControl w:val="0"/>
        <w:autoSpaceDE w:val="0"/>
        <w:ind w:firstLine="720"/>
        <w:rPr>
          <w:color w:val="000000"/>
          <w:sz w:val="28"/>
          <w:szCs w:val="28"/>
        </w:rPr>
      </w:pPr>
      <w:r w:rsidRPr="002056B4">
        <w:rPr>
          <w:b/>
          <w:color w:val="000000"/>
          <w:sz w:val="28"/>
          <w:szCs w:val="28"/>
        </w:rPr>
        <w:t>Региональная эвакуация</w:t>
      </w:r>
      <w:r w:rsidRPr="002056B4">
        <w:rPr>
          <w:color w:val="000000"/>
          <w:sz w:val="28"/>
          <w:szCs w:val="28"/>
        </w:rPr>
        <w:t xml:space="preserve"> осуществляется при воздействии поражающих факторов на значительные площади, охватывающие территории одного или нескольких регионов с высокой плотностью населения и крупными городами. При проведении региональной эвакуации вывозимое (выводимое) та зоны ЧС население может быть эвакуировано на значительные расстояния от постоянного места проживания.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В зависимости от охвата эвакуационными мероприятиями населения, оказавшегося в зоне ЧС, выделяют следующие варианты их проведения: общая эвакуация и частичная эвакуация.</w:t>
      </w:r>
    </w:p>
    <w:p w:rsidR="006F5B07" w:rsidRPr="002056B4" w:rsidRDefault="006F5B07" w:rsidP="0040667B">
      <w:pPr>
        <w:widowControl w:val="0"/>
        <w:autoSpaceDE w:val="0"/>
        <w:ind w:firstLine="720"/>
        <w:rPr>
          <w:color w:val="000000"/>
          <w:sz w:val="28"/>
          <w:szCs w:val="28"/>
        </w:rPr>
      </w:pPr>
      <w:r w:rsidRPr="002056B4">
        <w:rPr>
          <w:b/>
          <w:color w:val="000000"/>
          <w:sz w:val="28"/>
          <w:szCs w:val="28"/>
        </w:rPr>
        <w:t>Общая эвакуация</w:t>
      </w:r>
      <w:r w:rsidRPr="002056B4">
        <w:rPr>
          <w:color w:val="000000"/>
          <w:sz w:val="28"/>
          <w:szCs w:val="28"/>
        </w:rPr>
        <w:t xml:space="preserve"> предполагает вывоз (вывод) всех категорий населения из зоны ЧС.</w:t>
      </w:r>
    </w:p>
    <w:p w:rsidR="006F5B07" w:rsidRPr="002056B4" w:rsidRDefault="006F5B07" w:rsidP="0040667B">
      <w:pPr>
        <w:widowControl w:val="0"/>
        <w:autoSpaceDE w:val="0"/>
        <w:ind w:firstLine="720"/>
        <w:rPr>
          <w:color w:val="000000"/>
          <w:sz w:val="28"/>
          <w:szCs w:val="28"/>
        </w:rPr>
      </w:pPr>
      <w:r w:rsidRPr="002056B4">
        <w:rPr>
          <w:b/>
          <w:color w:val="000000"/>
          <w:sz w:val="28"/>
          <w:szCs w:val="28"/>
        </w:rPr>
        <w:t>Частичная эвакуация</w:t>
      </w:r>
      <w:r w:rsidRPr="002056B4">
        <w:rPr>
          <w:color w:val="000000"/>
          <w:sz w:val="28"/>
          <w:szCs w:val="28"/>
        </w:rPr>
        <w:t xml:space="preserve"> осуществляется при необходимости вывода из зоны ЧС нетрудоспособного населения, детей дошкольного возраста, учащихся школ, училищ и колледжей.</w:t>
      </w:r>
    </w:p>
    <w:p w:rsidR="006F5B07" w:rsidRPr="002056B4" w:rsidRDefault="006F5B07" w:rsidP="0040667B">
      <w:pPr>
        <w:widowControl w:val="0"/>
        <w:autoSpaceDE w:val="0"/>
        <w:ind w:firstLine="720"/>
        <w:rPr>
          <w:color w:val="000000"/>
          <w:sz w:val="28"/>
          <w:szCs w:val="28"/>
        </w:rPr>
      </w:pPr>
      <w:r w:rsidRPr="002056B4">
        <w:rPr>
          <w:color w:val="000000"/>
          <w:sz w:val="28"/>
          <w:szCs w:val="28"/>
        </w:rPr>
        <w:t>Выбор указанных вариантов проведения эвакуации определяется в зависимости от масштаба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воздействия поражающих факторов источника ЧС.</w:t>
      </w:r>
    </w:p>
    <w:p w:rsidR="006F5B07" w:rsidRPr="002056B4" w:rsidRDefault="006F5B07" w:rsidP="0040667B">
      <w:pPr>
        <w:widowControl w:val="0"/>
        <w:autoSpaceDE w:val="0"/>
        <w:ind w:firstLine="720"/>
        <w:rPr>
          <w:color w:val="000000"/>
          <w:sz w:val="28"/>
          <w:szCs w:val="28"/>
        </w:rPr>
      </w:pPr>
      <w:r w:rsidRPr="002056B4">
        <w:rPr>
          <w:color w:val="000000"/>
          <w:sz w:val="28"/>
          <w:szCs w:val="28"/>
        </w:rPr>
        <w:t>Право принятия решения на проведение эвакуации принадлежит руководителям органов исполнительной власти субъектов Российской Федерации, органов местного самоуправления, на территории которых возникла или прогнозируется ЧС. В случае крайней необходимости решение на проведение эвакуации могут принимать руководители работ по ликвидации ЧС.</w:t>
      </w:r>
    </w:p>
    <w:p w:rsidR="006F5B07" w:rsidRPr="002056B4" w:rsidRDefault="006F5B07" w:rsidP="0040667B">
      <w:pPr>
        <w:widowControl w:val="0"/>
        <w:autoSpaceDE w:val="0"/>
        <w:ind w:firstLine="720"/>
        <w:rPr>
          <w:color w:val="000000"/>
          <w:sz w:val="28"/>
          <w:szCs w:val="28"/>
        </w:rPr>
      </w:pPr>
      <w:r w:rsidRPr="002056B4">
        <w:rPr>
          <w:b/>
          <w:color w:val="000000"/>
          <w:sz w:val="28"/>
          <w:szCs w:val="28"/>
        </w:rPr>
        <w:t>Эвакуация населения в случае аварии на АЭС</w:t>
      </w:r>
      <w:r w:rsidRPr="002056B4">
        <w:rPr>
          <w:color w:val="000000"/>
          <w:sz w:val="28"/>
          <w:szCs w:val="28"/>
        </w:rPr>
        <w:t xml:space="preserve"> носит, как правило, местный или региональный характер. Решение на проведение эвакуации населения принимается на основании прогнозируемой радиационной обстановки.</w:t>
      </w:r>
    </w:p>
    <w:p w:rsidR="006F5B07" w:rsidRPr="002056B4" w:rsidRDefault="006F5B07" w:rsidP="0040667B">
      <w:pPr>
        <w:widowControl w:val="0"/>
        <w:autoSpaceDE w:val="0"/>
        <w:ind w:firstLine="720"/>
        <w:rPr>
          <w:color w:val="000000"/>
          <w:sz w:val="28"/>
          <w:szCs w:val="28"/>
        </w:rPr>
      </w:pPr>
      <w:r w:rsidRPr="002056B4">
        <w:rPr>
          <w:color w:val="000000"/>
          <w:sz w:val="28"/>
          <w:szCs w:val="28"/>
        </w:rPr>
        <w:t>Радиус зоны эвакуации определяется в зависимости от типа аварийного реактора.</w:t>
      </w:r>
    </w:p>
    <w:p w:rsidR="006F5B07" w:rsidRPr="002056B4" w:rsidRDefault="006F5B07" w:rsidP="0040667B">
      <w:pPr>
        <w:widowControl w:val="0"/>
        <w:autoSpaceDE w:val="0"/>
        <w:ind w:firstLine="720"/>
        <w:rPr>
          <w:color w:val="000000"/>
          <w:sz w:val="28"/>
          <w:szCs w:val="28"/>
        </w:rPr>
      </w:pPr>
      <w:r w:rsidRPr="002056B4">
        <w:rPr>
          <w:color w:val="000000"/>
          <w:sz w:val="28"/>
          <w:szCs w:val="28"/>
        </w:rPr>
        <w:t>Эвакуация населения, как правило, производится по территориальному     принципу, за исключением отдельных объектов, таких как интернаты, детские дома, медицинские учреждения психоневрологического профиля и т.п., эвакуация которых предусматривается по производственному принципу.</w:t>
      </w:r>
    </w:p>
    <w:p w:rsidR="006F5B07" w:rsidRPr="002056B4" w:rsidRDefault="006F5B07" w:rsidP="0040667B">
      <w:pPr>
        <w:widowControl w:val="0"/>
        <w:autoSpaceDE w:val="0"/>
        <w:ind w:firstLine="720"/>
        <w:rPr>
          <w:color w:val="000000"/>
          <w:sz w:val="28"/>
          <w:szCs w:val="28"/>
        </w:rPr>
      </w:pPr>
      <w:r w:rsidRPr="002056B4">
        <w:rPr>
          <w:color w:val="000000"/>
          <w:sz w:val="28"/>
          <w:szCs w:val="28"/>
        </w:rPr>
        <w:t>Эвакуация населения производится в два этапа:</w:t>
      </w:r>
    </w:p>
    <w:p w:rsidR="006F5B07" w:rsidRPr="002056B4" w:rsidRDefault="006F5B07" w:rsidP="0040667B">
      <w:pPr>
        <w:widowControl w:val="0"/>
        <w:numPr>
          <w:ilvl w:val="0"/>
          <w:numId w:val="29"/>
        </w:numPr>
        <w:suppressAutoHyphens/>
        <w:autoSpaceDE w:val="0"/>
        <w:rPr>
          <w:color w:val="000000"/>
          <w:sz w:val="28"/>
          <w:szCs w:val="28"/>
        </w:rPr>
      </w:pPr>
      <w:r w:rsidRPr="002056B4">
        <w:rPr>
          <w:color w:val="000000"/>
          <w:sz w:val="28"/>
          <w:szCs w:val="28"/>
        </w:rPr>
        <w:lastRenderedPageBreak/>
        <w:t>на первом этапе эвакуируемое население доставляется от мест посадки на транспорт до промежуточного пункта эвакуации (ППЭ), расположенного на границе зоны возможного радиоактивного загрязнения;</w:t>
      </w:r>
    </w:p>
    <w:p w:rsidR="006F5B07" w:rsidRPr="002056B4" w:rsidRDefault="006F5B07" w:rsidP="0040667B">
      <w:pPr>
        <w:widowControl w:val="0"/>
        <w:numPr>
          <w:ilvl w:val="0"/>
          <w:numId w:val="29"/>
        </w:numPr>
        <w:suppressAutoHyphens/>
        <w:autoSpaceDE w:val="0"/>
        <w:rPr>
          <w:color w:val="000000"/>
          <w:sz w:val="28"/>
          <w:szCs w:val="28"/>
        </w:rPr>
      </w:pPr>
      <w:r w:rsidRPr="002056B4">
        <w:rPr>
          <w:color w:val="000000"/>
          <w:sz w:val="28"/>
          <w:szCs w:val="28"/>
        </w:rPr>
        <w:t>на втором этапе эвакуируемое население выводится с ППЭ в спланированные места временного размещения.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ППЭ создаются на внешней границе зоны возможного опасного радиоактивного загрязнения и должны обеспечивать: учет, регистрацию, дозиметрический контроль, санитарную обработку, медицинскую помощь и отправку населения к местам временного размещения.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На ППЭ производится пересадка населения с «грязного» транспорта на «чистый». Загрязненный транспорт используется для перевозок только на загрязненной территории. «Чистый» транспорт используется для вывоза населения с ППЭ до мест временного размещения. При необходимости на ППЭ проводится замена или специальная обработка одежды и обуви.</w:t>
      </w:r>
    </w:p>
    <w:p w:rsidR="006F5B07" w:rsidRPr="002056B4" w:rsidRDefault="006F5B07" w:rsidP="0040667B">
      <w:pPr>
        <w:widowControl w:val="0"/>
        <w:autoSpaceDE w:val="0"/>
        <w:ind w:firstLine="720"/>
        <w:rPr>
          <w:color w:val="000000"/>
          <w:sz w:val="28"/>
          <w:szCs w:val="28"/>
        </w:rPr>
      </w:pPr>
      <w:r w:rsidRPr="002056B4">
        <w:rPr>
          <w:color w:val="000000"/>
          <w:sz w:val="28"/>
          <w:szCs w:val="28"/>
        </w:rPr>
        <w:t xml:space="preserve">Характерной особенностью проведения эвакуации населения при авариях на </w:t>
      </w:r>
      <w:proofErr w:type="spellStart"/>
      <w:r w:rsidRPr="002056B4">
        <w:rPr>
          <w:bCs/>
          <w:color w:val="000000"/>
          <w:sz w:val="28"/>
          <w:szCs w:val="28"/>
        </w:rPr>
        <w:t>радиационно</w:t>
      </w:r>
      <w:proofErr w:type="spellEnd"/>
      <w:r w:rsidRPr="002056B4">
        <w:rPr>
          <w:b/>
          <w:bCs/>
          <w:color w:val="000000"/>
          <w:sz w:val="28"/>
          <w:szCs w:val="28"/>
        </w:rPr>
        <w:t xml:space="preserve"> </w:t>
      </w:r>
      <w:r w:rsidRPr="002056B4">
        <w:rPr>
          <w:color w:val="000000"/>
          <w:sz w:val="28"/>
          <w:szCs w:val="28"/>
        </w:rPr>
        <w:t>опасных объектах является обязательное использование для вывоза людей крытого транспорта, обладающего защитными свойствами от радиоактивных веществ.</w:t>
      </w:r>
    </w:p>
    <w:p w:rsidR="006F5B07" w:rsidRPr="002056B4" w:rsidRDefault="006F5B07" w:rsidP="0040667B">
      <w:pPr>
        <w:widowControl w:val="0"/>
        <w:autoSpaceDE w:val="0"/>
        <w:ind w:firstLine="720"/>
        <w:rPr>
          <w:color w:val="000000"/>
          <w:sz w:val="28"/>
          <w:szCs w:val="28"/>
        </w:rPr>
      </w:pPr>
      <w:r w:rsidRPr="002056B4">
        <w:rPr>
          <w:color w:val="000000"/>
          <w:sz w:val="28"/>
          <w:szCs w:val="28"/>
        </w:rPr>
        <w:t>В целях предотвращения необоснованного облучения, посадка на транспортные средства производится, как правило, непосредственно в местах нахождения людей (подъезды домов, служебные здания, защитные сооружения).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После ликвидации последствий радиационной аварии и в зоне радиоактивного загрязнения принимается решение о проведении реэвакуации.</w:t>
      </w:r>
    </w:p>
    <w:p w:rsidR="006F5B07" w:rsidRPr="002056B4" w:rsidRDefault="006F5B07" w:rsidP="0040667B">
      <w:pPr>
        <w:widowControl w:val="0"/>
        <w:autoSpaceDE w:val="0"/>
        <w:ind w:firstLine="720"/>
        <w:rPr>
          <w:color w:val="000000"/>
          <w:sz w:val="28"/>
          <w:szCs w:val="28"/>
        </w:rPr>
      </w:pPr>
      <w:r w:rsidRPr="002056B4">
        <w:rPr>
          <w:b/>
          <w:bCs/>
          <w:color w:val="000000"/>
          <w:sz w:val="28"/>
          <w:szCs w:val="28"/>
        </w:rPr>
        <w:t xml:space="preserve">Эвакуация при аварии на химически опасном объекте </w:t>
      </w:r>
      <w:r w:rsidRPr="002056B4">
        <w:rPr>
          <w:color w:val="000000"/>
          <w:sz w:val="28"/>
          <w:szCs w:val="28"/>
        </w:rPr>
        <w:t xml:space="preserve">(ХОО) проводится путем экстренного вывоза (вывода) населения, попадающего в зону заражения, за границы распространения облака </w:t>
      </w:r>
      <w:proofErr w:type="spellStart"/>
      <w:r w:rsidRPr="002056B4">
        <w:rPr>
          <w:color w:val="000000"/>
          <w:sz w:val="28"/>
          <w:szCs w:val="28"/>
        </w:rPr>
        <w:t>аварийно</w:t>
      </w:r>
      <w:proofErr w:type="spellEnd"/>
      <w:r w:rsidRPr="002056B4">
        <w:rPr>
          <w:color w:val="000000"/>
          <w:sz w:val="28"/>
          <w:szCs w:val="28"/>
        </w:rPr>
        <w:t xml:space="preserve"> химически опасного вещества (АХОВ). Население, проживающее в непосредственной близости от ХОО, ввиду быстрого распространения облака АХОВ, как правило, не выводится из опасной зоны, а укрывается в жилых (производственных и служебных) зданиях и сооружениях с проведением герметизации помещений и с использованием средств индивидуальной защиты органов дыхания на верхних или нижних этажах (в зависимости от характера АХОВ). Возможный экстренный вывод (вывоз) населения планируется заблаговременно по данным предварительного прогноза и производится из тех жилых домов и объектов, которые находятся в зоне возможного заражения.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Регистрация эвакуированного населения производится непосредственно в местах размещения.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Транспортное обеспечение и временное размещение эвакуированного населения может осуществляться не только по заранее отработанным планам, но и проводиться в оперативном порядке.</w:t>
      </w:r>
    </w:p>
    <w:p w:rsidR="006F5B07" w:rsidRPr="002056B4" w:rsidRDefault="006F5B07" w:rsidP="0040667B">
      <w:pPr>
        <w:widowControl w:val="0"/>
        <w:autoSpaceDE w:val="0"/>
        <w:ind w:firstLine="720"/>
        <w:rPr>
          <w:color w:val="000000"/>
          <w:sz w:val="28"/>
          <w:szCs w:val="28"/>
        </w:rPr>
      </w:pPr>
      <w:r w:rsidRPr="002056B4">
        <w:rPr>
          <w:color w:val="000000"/>
          <w:sz w:val="28"/>
          <w:szCs w:val="28"/>
        </w:rPr>
        <w:t>При аварии с выбросом АХОВ на транспорте вывод (вывоз) населения из зоны заражения и временное его размещение производится в зависимости от реально складывающейся обстановки.</w:t>
      </w:r>
    </w:p>
    <w:p w:rsidR="006F5B07" w:rsidRPr="002056B4" w:rsidRDefault="006F5B07" w:rsidP="0040667B">
      <w:pPr>
        <w:widowControl w:val="0"/>
        <w:autoSpaceDE w:val="0"/>
        <w:ind w:firstLine="720"/>
        <w:rPr>
          <w:color w:val="000000"/>
          <w:sz w:val="28"/>
          <w:szCs w:val="28"/>
        </w:rPr>
      </w:pPr>
      <w:r w:rsidRPr="002056B4">
        <w:rPr>
          <w:color w:val="000000"/>
          <w:sz w:val="28"/>
          <w:szCs w:val="28"/>
        </w:rPr>
        <w:t>В зависимости от масштаба аварии с выбросом АХОВ в окружающую среду, их вида, продолжительность пребывания эвакуированного населения в местах его временного размещения может составить от нескольких часов до нескольких суток.</w:t>
      </w:r>
    </w:p>
    <w:p w:rsidR="006F5B07" w:rsidRPr="002056B4" w:rsidRDefault="006F5B07" w:rsidP="0040667B">
      <w:pPr>
        <w:widowControl w:val="0"/>
        <w:autoSpaceDE w:val="0"/>
        <w:ind w:firstLine="720"/>
        <w:rPr>
          <w:color w:val="000000"/>
          <w:sz w:val="28"/>
          <w:szCs w:val="28"/>
        </w:rPr>
      </w:pPr>
      <w:r w:rsidRPr="002056B4">
        <w:rPr>
          <w:b/>
          <w:bCs/>
          <w:color w:val="000000"/>
          <w:sz w:val="28"/>
          <w:szCs w:val="28"/>
        </w:rPr>
        <w:t xml:space="preserve">При объявлении начала эвакуации </w:t>
      </w:r>
      <w:r w:rsidRPr="002056B4">
        <w:rPr>
          <w:color w:val="000000"/>
          <w:sz w:val="28"/>
          <w:szCs w:val="28"/>
        </w:rPr>
        <w:t xml:space="preserve">эвакуируемое население обязано взять с собой документы, личные вещи (ручную кладь) с расчетом на длительное </w:t>
      </w:r>
      <w:r w:rsidRPr="002056B4">
        <w:rPr>
          <w:color w:val="000000"/>
          <w:sz w:val="28"/>
          <w:szCs w:val="28"/>
        </w:rPr>
        <w:lastRenderedPageBreak/>
        <w:t>пребывание в загородной зоне (но не более 20 кг на одного взрослого человека), продукты питания и питьевую воду на 2÷3 суток. Из продуктов питания следует брать такие, которые могут долго храниться в обычных условиях. Целесообразно иметь кружку, чашку, ложку, перочинный нож, спички, фонарь.</w:t>
      </w:r>
    </w:p>
    <w:p w:rsidR="006F5B07" w:rsidRPr="002056B4" w:rsidRDefault="006F5B07" w:rsidP="0040667B">
      <w:pPr>
        <w:widowControl w:val="0"/>
        <w:autoSpaceDE w:val="0"/>
        <w:ind w:firstLine="720"/>
        <w:rPr>
          <w:color w:val="000000"/>
          <w:sz w:val="28"/>
          <w:szCs w:val="28"/>
        </w:rPr>
      </w:pPr>
      <w:r w:rsidRPr="002056B4">
        <w:rPr>
          <w:color w:val="000000"/>
          <w:sz w:val="28"/>
          <w:szCs w:val="28"/>
        </w:rPr>
        <w:t>К ручной клади необходимо прикрепить бирки с указанием своей фамилии, инициалов, адреса жительства и конечного пункта эвакуации. Детям дошкольного возраста необходимо пришить к одежде и белью ярлычки с указанием фамилии, имени и отчества ребенка, года рождения, места постоянного жительства и конечного пункта эвакуации. Перед уходом из квартиры необходимо отключить электроэнергию, закрыть вентили водопроводной и газовой сетей, окна и форточки.</w:t>
      </w:r>
    </w:p>
    <w:p w:rsidR="006F5B07" w:rsidRPr="002056B4" w:rsidRDefault="006F5B07" w:rsidP="0040667B">
      <w:pPr>
        <w:widowControl w:val="0"/>
        <w:autoSpaceDE w:val="0"/>
        <w:ind w:firstLine="720"/>
        <w:rPr>
          <w:color w:val="000000"/>
          <w:sz w:val="28"/>
          <w:szCs w:val="28"/>
        </w:rPr>
      </w:pPr>
      <w:r w:rsidRPr="002056B4">
        <w:rPr>
          <w:color w:val="000000"/>
          <w:sz w:val="28"/>
          <w:szCs w:val="28"/>
        </w:rPr>
        <w:t>К установленному сроку эвакуируемое население самостоятельно на городском транспорте, работающем в этот период круглосуточно, прибывает на СЭП.</w:t>
      </w:r>
    </w:p>
    <w:p w:rsidR="006F5B07" w:rsidRPr="002056B4" w:rsidRDefault="006F5B07" w:rsidP="0040667B">
      <w:pPr>
        <w:widowControl w:val="0"/>
        <w:autoSpaceDE w:val="0"/>
        <w:ind w:firstLine="720"/>
        <w:rPr>
          <w:color w:val="000000"/>
          <w:sz w:val="28"/>
          <w:szCs w:val="28"/>
        </w:rPr>
      </w:pPr>
      <w:r w:rsidRPr="002056B4">
        <w:rPr>
          <w:color w:val="000000"/>
          <w:sz w:val="28"/>
          <w:szCs w:val="28"/>
        </w:rPr>
        <w:t>Продолжительность пребывания на СЭП ограничивается временем, необходимым для регистрации и инструктирования о порядке дальнейшего следования в загородную зону.</w:t>
      </w:r>
    </w:p>
    <w:p w:rsidR="006F5B07" w:rsidRPr="002056B4" w:rsidRDefault="006F5B07" w:rsidP="0040667B">
      <w:pPr>
        <w:widowControl w:val="0"/>
        <w:autoSpaceDE w:val="0"/>
        <w:ind w:firstLine="720"/>
        <w:rPr>
          <w:color w:val="000000"/>
          <w:sz w:val="28"/>
          <w:szCs w:val="28"/>
        </w:rPr>
      </w:pPr>
      <w:r w:rsidRPr="002056B4">
        <w:rPr>
          <w:color w:val="000000"/>
          <w:sz w:val="28"/>
          <w:szCs w:val="28"/>
        </w:rPr>
        <w:t>На СЭП население, эвакуируемое транспортом, распределяется по транспортным средствам (вагонам, судовым помещениям, автомашинам) и после инструктажа организованно направляется на посадку.</w:t>
      </w:r>
    </w:p>
    <w:p w:rsidR="006F5B07" w:rsidRPr="002056B4" w:rsidRDefault="006F5B07" w:rsidP="0040667B">
      <w:pPr>
        <w:widowControl w:val="0"/>
        <w:autoSpaceDE w:val="0"/>
        <w:ind w:firstLine="720"/>
        <w:rPr>
          <w:color w:val="000000"/>
          <w:sz w:val="28"/>
          <w:szCs w:val="28"/>
        </w:rPr>
      </w:pPr>
      <w:r w:rsidRPr="002056B4">
        <w:rPr>
          <w:color w:val="000000"/>
          <w:sz w:val="28"/>
          <w:szCs w:val="28"/>
        </w:rPr>
        <w:t>Население, эвакуируемое пешим порядком, формируется в колонны, которые отправляются с исходных пунктов в загородную зону по установленным маршрутам пешей эвакуации.</w:t>
      </w:r>
    </w:p>
    <w:p w:rsidR="006F5B07" w:rsidRPr="002056B4" w:rsidRDefault="006F5B07" w:rsidP="0040667B">
      <w:pPr>
        <w:widowControl w:val="0"/>
        <w:autoSpaceDE w:val="0"/>
        <w:ind w:firstLine="720"/>
        <w:rPr>
          <w:color w:val="000000"/>
          <w:sz w:val="28"/>
          <w:szCs w:val="28"/>
        </w:rPr>
      </w:pPr>
      <w:r w:rsidRPr="002056B4">
        <w:rPr>
          <w:color w:val="000000"/>
          <w:sz w:val="28"/>
          <w:szCs w:val="28"/>
        </w:rPr>
        <w:t>Пешие колонны формируются численностью от 500 до 1000 человек каждая. Для удобства управления колонна разбивается на группы по 50÷100 человек в каждой. Во главе группы назначаются старшие. Старшие обязаны проверять численность наличного состава, не допускать нахождения в группах посторонних лиц, следить за отстающими.</w:t>
      </w:r>
    </w:p>
    <w:p w:rsidR="006F5B07" w:rsidRPr="002056B4" w:rsidRDefault="006F5B07" w:rsidP="0040667B">
      <w:pPr>
        <w:widowControl w:val="0"/>
        <w:autoSpaceDE w:val="0"/>
        <w:ind w:firstLine="720"/>
        <w:rPr>
          <w:color w:val="000000"/>
          <w:sz w:val="28"/>
          <w:szCs w:val="28"/>
        </w:rPr>
      </w:pPr>
      <w:r w:rsidRPr="002056B4">
        <w:rPr>
          <w:color w:val="000000"/>
          <w:sz w:val="28"/>
          <w:szCs w:val="28"/>
        </w:rPr>
        <w:t>Скорость движения пеших колонн на маршруте должна выдерживаться не менее 3÷4 км/час, дистанция между колоннами до 500 метров. Суточный переход, совершаемый колоннами за 10÷12 часов движения, составляет около 30÷40 км.</w:t>
      </w:r>
    </w:p>
    <w:p w:rsidR="006F5B07" w:rsidRPr="002056B4" w:rsidRDefault="006F5B07" w:rsidP="0040667B">
      <w:pPr>
        <w:widowControl w:val="0"/>
        <w:autoSpaceDE w:val="0"/>
        <w:ind w:firstLine="720"/>
        <w:rPr>
          <w:color w:val="000000"/>
          <w:sz w:val="28"/>
          <w:szCs w:val="28"/>
        </w:rPr>
      </w:pPr>
      <w:r w:rsidRPr="002056B4">
        <w:rPr>
          <w:color w:val="000000"/>
          <w:sz w:val="28"/>
          <w:szCs w:val="28"/>
        </w:rPr>
        <w:t>Через каждые 1÷1,5 часа движения на маршруте назначаются малые привалы продолжительностью не более 15÷20 минут, а в начале второй половины суточного перехода – большой привал на 1,5÷2 часа, как правило, за пределами зон возможных разрушений.</w:t>
      </w:r>
    </w:p>
    <w:p w:rsidR="006F5B07" w:rsidRPr="002056B4" w:rsidRDefault="006F5B07" w:rsidP="0040667B">
      <w:pPr>
        <w:widowControl w:val="0"/>
        <w:autoSpaceDE w:val="0"/>
        <w:ind w:firstLine="720"/>
        <w:rPr>
          <w:color w:val="000000"/>
          <w:sz w:val="28"/>
          <w:szCs w:val="28"/>
        </w:rPr>
      </w:pPr>
      <w:r w:rsidRPr="002056B4">
        <w:rPr>
          <w:color w:val="000000"/>
          <w:sz w:val="28"/>
          <w:szCs w:val="28"/>
        </w:rPr>
        <w:t>На малых привалах проверяется состав колонн (групп), оказывается медицинская помощь. На большом привале организуется прием горячей пищи.</w:t>
      </w:r>
    </w:p>
    <w:p w:rsidR="006F5B07" w:rsidRPr="002056B4" w:rsidRDefault="006F5B07" w:rsidP="0040667B">
      <w:pPr>
        <w:widowControl w:val="0"/>
        <w:autoSpaceDE w:val="0"/>
        <w:ind w:firstLine="720"/>
        <w:rPr>
          <w:color w:val="000000"/>
          <w:sz w:val="28"/>
          <w:szCs w:val="28"/>
        </w:rPr>
      </w:pPr>
      <w:r w:rsidRPr="002056B4">
        <w:rPr>
          <w:color w:val="000000"/>
          <w:sz w:val="28"/>
          <w:szCs w:val="28"/>
        </w:rPr>
        <w:t>Места малых и больших привалов назначаются по возможности с учетом использования защитных свойств местности (оврагов, балок и т.п.), не допуская скученности колонн.</w:t>
      </w:r>
    </w:p>
    <w:p w:rsidR="006F5B07" w:rsidRPr="002056B4" w:rsidRDefault="006F5B07" w:rsidP="0040667B">
      <w:pPr>
        <w:widowControl w:val="0"/>
        <w:autoSpaceDE w:val="0"/>
        <w:ind w:firstLine="720"/>
        <w:rPr>
          <w:color w:val="000000"/>
          <w:sz w:val="28"/>
          <w:szCs w:val="28"/>
        </w:rPr>
      </w:pPr>
      <w:r w:rsidRPr="002056B4">
        <w:rPr>
          <w:color w:val="000000"/>
          <w:sz w:val="28"/>
          <w:szCs w:val="28"/>
        </w:rPr>
        <w:t>По сигналу «Воздушная тревога» личный состав пеших колонн укрывается в складках местности или в ближайших защитных сооружениях.</w:t>
      </w:r>
    </w:p>
    <w:p w:rsidR="006F5B07" w:rsidRPr="002056B4" w:rsidRDefault="006F5B07" w:rsidP="0040667B">
      <w:pPr>
        <w:widowControl w:val="0"/>
        <w:autoSpaceDE w:val="0"/>
        <w:ind w:firstLine="720"/>
        <w:rPr>
          <w:color w:val="000000"/>
          <w:sz w:val="28"/>
          <w:szCs w:val="28"/>
        </w:rPr>
      </w:pPr>
      <w:r w:rsidRPr="002056B4">
        <w:rPr>
          <w:color w:val="000000"/>
          <w:sz w:val="28"/>
          <w:szCs w:val="28"/>
        </w:rPr>
        <w:t>Находящиеся на пути движения пеших колонн районы радиоактивного загрязнения, химического или бактериологического (биологического) заражения по возможности обходят с наветренной стороны, а в случаях, когда обхода нет, эти районы преодолеваются на повышенных скоростях в средствах индивидуальной защиты.</w:t>
      </w:r>
    </w:p>
    <w:p w:rsidR="006F5B07" w:rsidRPr="002056B4" w:rsidRDefault="006F5B07" w:rsidP="0040667B">
      <w:pPr>
        <w:widowControl w:val="0"/>
        <w:autoSpaceDE w:val="0"/>
        <w:ind w:firstLine="720"/>
        <w:rPr>
          <w:color w:val="000000"/>
          <w:sz w:val="28"/>
          <w:szCs w:val="28"/>
        </w:rPr>
      </w:pPr>
      <w:r w:rsidRPr="002056B4">
        <w:rPr>
          <w:color w:val="000000"/>
          <w:sz w:val="28"/>
          <w:szCs w:val="28"/>
        </w:rPr>
        <w:t xml:space="preserve">Для перевозок рассредоточиваемых работников используются все виды </w:t>
      </w:r>
      <w:r w:rsidRPr="002056B4">
        <w:rPr>
          <w:color w:val="000000"/>
          <w:sz w:val="28"/>
          <w:szCs w:val="28"/>
        </w:rPr>
        <w:lastRenderedPageBreak/>
        <w:t>пассажирского транспорта: пригородные пассажирские поезда, автобусы, быстроходные пассажирские суда (катера), а при их недостатке – грузовые поезда из крытых, специально оборудованных для перевозок людей вагонов, грузовые бортовые автомобили, грузопассажирские и грузовые самоходные суда. При этом транспортные средства, используемые для перевозок рассредоточиваемых работников, должны обеспечивать минимальные условия для их отдыха в пути следования. Нормы посадки в транспортные средства должны соответствовать количеству мест для сидения. Перевозки рабочих смен от пунктов (станций, пристаней) высадки до предприятий и обратно осуществляются внутригородским транспортом.</w:t>
      </w:r>
    </w:p>
    <w:p w:rsidR="006F5B07" w:rsidRPr="002056B4" w:rsidRDefault="006F5B07" w:rsidP="0040667B">
      <w:pPr>
        <w:widowControl w:val="0"/>
        <w:autoSpaceDE w:val="0"/>
        <w:ind w:firstLine="720"/>
        <w:rPr>
          <w:color w:val="000000"/>
          <w:sz w:val="28"/>
          <w:szCs w:val="28"/>
        </w:rPr>
      </w:pPr>
      <w:r w:rsidRPr="002056B4">
        <w:rPr>
          <w:color w:val="000000"/>
          <w:sz w:val="28"/>
          <w:szCs w:val="28"/>
        </w:rPr>
        <w:t>Перевозки рабочих смен из мест размещения в загородной зоне к пунктам посадки (станциям, пристаням) и обратно осуществляются транспортом районов загородной зоны. При его недостатке привлекается транспорт эвакуированных населенных пунктов.</w:t>
      </w:r>
    </w:p>
    <w:p w:rsidR="006F5B07" w:rsidRPr="002056B4" w:rsidRDefault="006F5B07" w:rsidP="0040667B">
      <w:pPr>
        <w:widowControl w:val="0"/>
        <w:autoSpaceDE w:val="0"/>
        <w:ind w:firstLine="720"/>
        <w:rPr>
          <w:color w:val="000000"/>
          <w:sz w:val="28"/>
          <w:szCs w:val="28"/>
        </w:rPr>
      </w:pPr>
      <w:r w:rsidRPr="002056B4">
        <w:rPr>
          <w:color w:val="000000"/>
          <w:sz w:val="28"/>
          <w:szCs w:val="28"/>
        </w:rPr>
        <w:t>Начало выполнения перевозок рассредоточиваемых работников определяется исходя из возможностей имеющегося в наличии технически исправного транспорта, необходимости обеспечения непрерывного технологического цикла предприятий и реализуется, как правило, после завершения эвакуации населения.</w:t>
      </w:r>
    </w:p>
    <w:p w:rsidR="006F5B07" w:rsidRPr="002056B4" w:rsidRDefault="006F5B07" w:rsidP="0040667B">
      <w:pPr>
        <w:widowControl w:val="0"/>
        <w:autoSpaceDE w:val="0"/>
        <w:ind w:firstLine="720"/>
        <w:rPr>
          <w:color w:val="000000"/>
          <w:sz w:val="28"/>
          <w:szCs w:val="28"/>
        </w:rPr>
      </w:pPr>
      <w:r w:rsidRPr="002056B4">
        <w:rPr>
          <w:color w:val="000000"/>
          <w:sz w:val="28"/>
          <w:szCs w:val="28"/>
        </w:rPr>
        <w:t>В целях сокращения количества работников, находящихся на предприятиях в период пересменок (для снижения возможных потерь населения при внезапном нанесении удара противником), обеспечения ритмичной работы и равномерной загрузки транспорта разрабатывается скользящий график работы предприятий, согласованный с организацией подвоза и вывоза рабочих смен.</w:t>
      </w:r>
    </w:p>
    <w:p w:rsidR="006F5B07" w:rsidRPr="002056B4" w:rsidRDefault="006F5B07" w:rsidP="0040667B">
      <w:pPr>
        <w:widowControl w:val="0"/>
        <w:autoSpaceDE w:val="0"/>
        <w:ind w:firstLine="720"/>
        <w:rPr>
          <w:color w:val="000000"/>
          <w:sz w:val="28"/>
          <w:szCs w:val="28"/>
        </w:rPr>
      </w:pPr>
      <w:r w:rsidRPr="002056B4">
        <w:rPr>
          <w:color w:val="000000"/>
          <w:sz w:val="28"/>
          <w:szCs w:val="28"/>
        </w:rPr>
        <w:t>Рассредоточение и эвакуация заканчиваются с вывозом (выводом) всего населения, за исключением работающей смены.</w:t>
      </w:r>
    </w:p>
    <w:p w:rsidR="006F5B07" w:rsidRPr="002056B4" w:rsidRDefault="006F5B07" w:rsidP="0040667B">
      <w:pPr>
        <w:widowControl w:val="0"/>
        <w:autoSpaceDE w:val="0"/>
        <w:ind w:firstLine="720"/>
        <w:rPr>
          <w:color w:val="000000"/>
          <w:sz w:val="28"/>
          <w:szCs w:val="28"/>
        </w:rPr>
      </w:pPr>
      <w:r w:rsidRPr="002056B4">
        <w:rPr>
          <w:b/>
          <w:bCs/>
          <w:color w:val="000000"/>
          <w:sz w:val="28"/>
          <w:szCs w:val="28"/>
        </w:rPr>
        <w:t xml:space="preserve">При внезапном нападении противника </w:t>
      </w:r>
      <w:r w:rsidRPr="002056B4">
        <w:rPr>
          <w:color w:val="000000"/>
          <w:sz w:val="28"/>
          <w:szCs w:val="28"/>
        </w:rPr>
        <w:t>для сокращения сроков проведения эвакуационных мероприятий, все физически здоровое население выводится в загородную зону пешим порядком по сохранившимся незаряженным маршрутам. Эвакуация населения из населенных пунктов, по которым нанесены удары противника, проводится в комплексе с проведением аварийно-спасательных и других неотложных работ и оказанием помощи пострадавшим.</w:t>
      </w:r>
    </w:p>
    <w:p w:rsidR="006F5B07" w:rsidRPr="002056B4" w:rsidRDefault="006F5B07" w:rsidP="0040667B">
      <w:pPr>
        <w:widowControl w:val="0"/>
        <w:autoSpaceDE w:val="0"/>
        <w:ind w:firstLine="720"/>
        <w:rPr>
          <w:i/>
          <w:iCs/>
          <w:color w:val="000000"/>
          <w:sz w:val="28"/>
          <w:szCs w:val="28"/>
        </w:rPr>
      </w:pPr>
      <w:r w:rsidRPr="002056B4">
        <w:rPr>
          <w:i/>
          <w:iCs/>
          <w:color w:val="000000"/>
          <w:sz w:val="28"/>
          <w:szCs w:val="28"/>
        </w:rPr>
        <w:t>Можно рассказать обучаемым о местной системе эвакуационных органов, планируемых местах развертывания СЭП и т.д. в объеме, отвечающем целям обучения и обеспечению режима секретности.</w:t>
      </w:r>
    </w:p>
    <w:p w:rsidR="006F5B07" w:rsidRPr="002056B4" w:rsidRDefault="006F5B07" w:rsidP="0040667B">
      <w:pPr>
        <w:widowControl w:val="0"/>
        <w:autoSpaceDE w:val="0"/>
        <w:jc w:val="center"/>
        <w:rPr>
          <w:b/>
          <w:bCs/>
          <w:color w:val="000000"/>
          <w:sz w:val="28"/>
          <w:szCs w:val="28"/>
        </w:rPr>
      </w:pPr>
    </w:p>
    <w:sectPr w:rsidR="006F5B07" w:rsidRPr="002056B4" w:rsidSect="00A860B5">
      <w:headerReference w:type="default" r:id="rId7"/>
      <w:footerReference w:type="default" r:id="rId8"/>
      <w:pgSz w:w="11906" w:h="16838" w:code="9"/>
      <w:pgMar w:top="851" w:right="567" w:bottom="851"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855" w:rsidRDefault="00410855" w:rsidP="000A1BD6">
      <w:r>
        <w:separator/>
      </w:r>
    </w:p>
  </w:endnote>
  <w:endnote w:type="continuationSeparator" w:id="0">
    <w:p w:rsidR="00410855" w:rsidRDefault="00410855" w:rsidP="000A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B07" w:rsidRDefault="006F5B07">
    <w:pPr>
      <w:pStyle w:val="a3"/>
      <w:jc w:val="right"/>
    </w:pPr>
  </w:p>
  <w:p w:rsidR="006F5B07" w:rsidRDefault="006F5B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855" w:rsidRDefault="00410855" w:rsidP="000A1BD6">
      <w:r>
        <w:separator/>
      </w:r>
    </w:p>
  </w:footnote>
  <w:footnote w:type="continuationSeparator" w:id="0">
    <w:p w:rsidR="00410855" w:rsidRDefault="00410855" w:rsidP="000A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B07" w:rsidRDefault="00410855">
    <w:pPr>
      <w:pStyle w:val="a6"/>
      <w:jc w:val="center"/>
    </w:pPr>
    <w:r>
      <w:fldChar w:fldCharType="begin"/>
    </w:r>
    <w:r>
      <w:instrText xml:space="preserve"> PAGE   \* MERGEFORMAT </w:instrText>
    </w:r>
    <w:r>
      <w:fldChar w:fldCharType="separate"/>
    </w:r>
    <w:r w:rsidR="006F5B07">
      <w:rPr>
        <w:noProof/>
      </w:rPr>
      <w:t>11</w:t>
    </w:r>
    <w:r>
      <w:rPr>
        <w:noProof/>
      </w:rPr>
      <w:fldChar w:fldCharType="end"/>
    </w:r>
  </w:p>
  <w:p w:rsidR="006F5B07" w:rsidRDefault="006F5B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BF019B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936"/>
        </w:tabs>
        <w:ind w:firstLine="720"/>
      </w:pPr>
      <w:rPr>
        <w:rFonts w:ascii="Symbol" w:hAnsi="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936"/>
        </w:tabs>
        <w:ind w:firstLine="720"/>
      </w:pPr>
      <w:rPr>
        <w:rFonts w:ascii="Symbol" w:hAnsi="Symbol"/>
        <w:sz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936"/>
        </w:tabs>
        <w:ind w:firstLine="720"/>
      </w:pPr>
      <w:rPr>
        <w:rFonts w:ascii="Symbol" w:hAnsi="Symbol"/>
        <w:sz w:val="20"/>
      </w:rPr>
    </w:lvl>
  </w:abstractNum>
  <w:abstractNum w:abstractNumId="4" w15:restartNumberingAfterBreak="0">
    <w:nsid w:val="00000007"/>
    <w:multiLevelType w:val="singleLevel"/>
    <w:tmpl w:val="00000007"/>
    <w:name w:val="WW8Num7"/>
    <w:lvl w:ilvl="0">
      <w:start w:val="1"/>
      <w:numFmt w:val="bullet"/>
      <w:lvlText w:val=""/>
      <w:lvlJc w:val="left"/>
      <w:pPr>
        <w:tabs>
          <w:tab w:val="num" w:pos="936"/>
        </w:tabs>
        <w:ind w:firstLine="720"/>
      </w:pPr>
      <w:rPr>
        <w:rFonts w:ascii="Symbol" w:hAnsi="Symbol"/>
        <w:sz w:val="20"/>
      </w:rPr>
    </w:lvl>
  </w:abstractNum>
  <w:abstractNum w:abstractNumId="5" w15:restartNumberingAfterBreak="0">
    <w:nsid w:val="00000008"/>
    <w:multiLevelType w:val="singleLevel"/>
    <w:tmpl w:val="00000008"/>
    <w:name w:val="WW8Num8"/>
    <w:lvl w:ilvl="0">
      <w:start w:val="1"/>
      <w:numFmt w:val="bullet"/>
      <w:lvlText w:val=""/>
      <w:lvlJc w:val="left"/>
      <w:pPr>
        <w:tabs>
          <w:tab w:val="num" w:pos="936"/>
        </w:tabs>
        <w:ind w:firstLine="720"/>
      </w:pPr>
      <w:rPr>
        <w:rFonts w:ascii="Symbol" w:hAnsi="Symbol"/>
        <w:sz w:val="20"/>
      </w:rPr>
    </w:lvl>
  </w:abstractNum>
  <w:abstractNum w:abstractNumId="6" w15:restartNumberingAfterBreak="0">
    <w:nsid w:val="0000000B"/>
    <w:multiLevelType w:val="singleLevel"/>
    <w:tmpl w:val="0000000B"/>
    <w:name w:val="WW8Num11"/>
    <w:lvl w:ilvl="0">
      <w:start w:val="1"/>
      <w:numFmt w:val="bullet"/>
      <w:lvlText w:val=""/>
      <w:lvlJc w:val="left"/>
      <w:pPr>
        <w:tabs>
          <w:tab w:val="num" w:pos="936"/>
        </w:tabs>
        <w:ind w:firstLine="720"/>
      </w:pPr>
      <w:rPr>
        <w:rFonts w:ascii="Symbol" w:hAnsi="Symbol"/>
        <w:sz w:val="20"/>
      </w:rPr>
    </w:lvl>
  </w:abstractNum>
  <w:abstractNum w:abstractNumId="7" w15:restartNumberingAfterBreak="0">
    <w:nsid w:val="00000012"/>
    <w:multiLevelType w:val="singleLevel"/>
    <w:tmpl w:val="00000012"/>
    <w:name w:val="WW8Num18"/>
    <w:lvl w:ilvl="0">
      <w:start w:val="1"/>
      <w:numFmt w:val="bullet"/>
      <w:lvlText w:val=""/>
      <w:lvlJc w:val="left"/>
      <w:pPr>
        <w:tabs>
          <w:tab w:val="num" w:pos="936"/>
        </w:tabs>
        <w:ind w:firstLine="720"/>
      </w:pPr>
      <w:rPr>
        <w:rFonts w:ascii="Symbol" w:hAnsi="Symbol"/>
        <w:sz w:val="20"/>
      </w:rPr>
    </w:lvl>
  </w:abstractNum>
  <w:abstractNum w:abstractNumId="8" w15:restartNumberingAfterBreak="0">
    <w:nsid w:val="00000013"/>
    <w:multiLevelType w:val="singleLevel"/>
    <w:tmpl w:val="00000013"/>
    <w:name w:val="WW8Num19"/>
    <w:lvl w:ilvl="0">
      <w:start w:val="1"/>
      <w:numFmt w:val="bullet"/>
      <w:lvlText w:val=""/>
      <w:lvlJc w:val="left"/>
      <w:pPr>
        <w:tabs>
          <w:tab w:val="num" w:pos="936"/>
        </w:tabs>
        <w:ind w:firstLine="720"/>
      </w:pPr>
      <w:rPr>
        <w:rFonts w:ascii="Symbol" w:hAnsi="Symbol"/>
        <w:sz w:val="20"/>
      </w:rPr>
    </w:lvl>
  </w:abstractNum>
  <w:abstractNum w:abstractNumId="9" w15:restartNumberingAfterBreak="0">
    <w:nsid w:val="00000017"/>
    <w:multiLevelType w:val="singleLevel"/>
    <w:tmpl w:val="00000017"/>
    <w:name w:val="WW8Num23"/>
    <w:lvl w:ilvl="0">
      <w:start w:val="1"/>
      <w:numFmt w:val="bullet"/>
      <w:lvlText w:val=""/>
      <w:lvlJc w:val="left"/>
      <w:pPr>
        <w:tabs>
          <w:tab w:val="num" w:pos="936"/>
        </w:tabs>
        <w:ind w:firstLine="720"/>
      </w:pPr>
      <w:rPr>
        <w:rFonts w:ascii="Symbol" w:hAnsi="Symbol"/>
        <w:sz w:val="20"/>
      </w:rPr>
    </w:lvl>
  </w:abstractNum>
  <w:abstractNum w:abstractNumId="10" w15:restartNumberingAfterBreak="0">
    <w:nsid w:val="0000001C"/>
    <w:multiLevelType w:val="multilevel"/>
    <w:tmpl w:val="9C4C814A"/>
    <w:name w:val="WW8Num28"/>
    <w:lvl w:ilvl="0">
      <w:start w:val="1"/>
      <w:numFmt w:val="decimal"/>
      <w:lvlText w:val="%1."/>
      <w:lvlJc w:val="left"/>
      <w:pPr>
        <w:tabs>
          <w:tab w:val="num" w:pos="1021"/>
        </w:tabs>
        <w:ind w:firstLine="709"/>
      </w:pPr>
      <w:rPr>
        <w:rFonts w:cs="Times New Roman"/>
        <w:sz w:val="24"/>
        <w:szCs w:val="24"/>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1" w15:restartNumberingAfterBreak="0">
    <w:nsid w:val="00000032"/>
    <w:multiLevelType w:val="singleLevel"/>
    <w:tmpl w:val="00000032"/>
    <w:name w:val="WW8Num50"/>
    <w:lvl w:ilvl="0">
      <w:start w:val="1"/>
      <w:numFmt w:val="bullet"/>
      <w:lvlText w:val=""/>
      <w:lvlJc w:val="left"/>
      <w:pPr>
        <w:tabs>
          <w:tab w:val="num" w:pos="936"/>
        </w:tabs>
        <w:ind w:firstLine="720"/>
      </w:pPr>
      <w:rPr>
        <w:rFonts w:ascii="Symbol" w:hAnsi="Symbol"/>
        <w:sz w:val="20"/>
      </w:rPr>
    </w:lvl>
  </w:abstractNum>
  <w:abstractNum w:abstractNumId="12" w15:restartNumberingAfterBreak="0">
    <w:nsid w:val="00000033"/>
    <w:multiLevelType w:val="singleLevel"/>
    <w:tmpl w:val="00000033"/>
    <w:name w:val="WW8Num51"/>
    <w:lvl w:ilvl="0">
      <w:start w:val="1"/>
      <w:numFmt w:val="bullet"/>
      <w:lvlText w:val=""/>
      <w:lvlJc w:val="left"/>
      <w:pPr>
        <w:tabs>
          <w:tab w:val="num" w:pos="936"/>
        </w:tabs>
        <w:ind w:firstLine="720"/>
      </w:pPr>
      <w:rPr>
        <w:rFonts w:ascii="Symbol" w:hAnsi="Symbol"/>
        <w:sz w:val="20"/>
      </w:rPr>
    </w:lvl>
  </w:abstractNum>
  <w:abstractNum w:abstractNumId="13" w15:restartNumberingAfterBreak="0">
    <w:nsid w:val="00000038"/>
    <w:multiLevelType w:val="singleLevel"/>
    <w:tmpl w:val="00000038"/>
    <w:name w:val="WW8Num56"/>
    <w:lvl w:ilvl="0">
      <w:start w:val="1"/>
      <w:numFmt w:val="bullet"/>
      <w:lvlText w:val=""/>
      <w:lvlJc w:val="left"/>
      <w:pPr>
        <w:tabs>
          <w:tab w:val="num" w:pos="936"/>
        </w:tabs>
        <w:ind w:firstLine="720"/>
      </w:pPr>
      <w:rPr>
        <w:rFonts w:ascii="Symbol" w:hAnsi="Symbol"/>
        <w:sz w:val="20"/>
      </w:rPr>
    </w:lvl>
  </w:abstractNum>
  <w:abstractNum w:abstractNumId="14" w15:restartNumberingAfterBreak="0">
    <w:nsid w:val="00000040"/>
    <w:multiLevelType w:val="singleLevel"/>
    <w:tmpl w:val="00000040"/>
    <w:name w:val="WW8Num64"/>
    <w:lvl w:ilvl="0">
      <w:start w:val="1"/>
      <w:numFmt w:val="bullet"/>
      <w:lvlText w:val=""/>
      <w:lvlJc w:val="left"/>
      <w:pPr>
        <w:tabs>
          <w:tab w:val="num" w:pos="936"/>
        </w:tabs>
        <w:ind w:firstLine="720"/>
      </w:pPr>
      <w:rPr>
        <w:rFonts w:ascii="Symbol" w:hAnsi="Symbol"/>
        <w:sz w:val="20"/>
      </w:rPr>
    </w:lvl>
  </w:abstractNum>
  <w:abstractNum w:abstractNumId="15" w15:restartNumberingAfterBreak="0">
    <w:nsid w:val="00000044"/>
    <w:multiLevelType w:val="singleLevel"/>
    <w:tmpl w:val="00000044"/>
    <w:name w:val="WW8Num68"/>
    <w:lvl w:ilvl="0">
      <w:start w:val="1"/>
      <w:numFmt w:val="bullet"/>
      <w:lvlText w:val=""/>
      <w:lvlJc w:val="left"/>
      <w:pPr>
        <w:tabs>
          <w:tab w:val="num" w:pos="936"/>
        </w:tabs>
        <w:ind w:firstLine="720"/>
      </w:pPr>
      <w:rPr>
        <w:rFonts w:ascii="Symbol" w:hAnsi="Symbol"/>
        <w:sz w:val="20"/>
      </w:rPr>
    </w:lvl>
  </w:abstractNum>
  <w:abstractNum w:abstractNumId="16" w15:restartNumberingAfterBreak="0">
    <w:nsid w:val="04AC5E26"/>
    <w:multiLevelType w:val="hybridMultilevel"/>
    <w:tmpl w:val="A25E9E1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7" w15:restartNumberingAfterBreak="0">
    <w:nsid w:val="10391CAC"/>
    <w:multiLevelType w:val="hybridMultilevel"/>
    <w:tmpl w:val="3CC81BF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85B004E"/>
    <w:multiLevelType w:val="hybridMultilevel"/>
    <w:tmpl w:val="9970E262"/>
    <w:lvl w:ilvl="0" w:tplc="805E02F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431369C"/>
    <w:multiLevelType w:val="hybridMultilevel"/>
    <w:tmpl w:val="56822582"/>
    <w:lvl w:ilvl="0" w:tplc="EA6258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2D4A36E1"/>
    <w:multiLevelType w:val="hybridMultilevel"/>
    <w:tmpl w:val="44780A24"/>
    <w:lvl w:ilvl="0" w:tplc="F618AD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34EA259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398736A7"/>
    <w:multiLevelType w:val="hybridMultilevel"/>
    <w:tmpl w:val="3DB84C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3403808"/>
    <w:multiLevelType w:val="hybridMultilevel"/>
    <w:tmpl w:val="B2F4CDC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4" w15:restartNumberingAfterBreak="0">
    <w:nsid w:val="4D212ADD"/>
    <w:multiLevelType w:val="hybridMultilevel"/>
    <w:tmpl w:val="BAD068C6"/>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5" w15:restartNumberingAfterBreak="0">
    <w:nsid w:val="5A621ED3"/>
    <w:multiLevelType w:val="hybridMultilevel"/>
    <w:tmpl w:val="ABC8C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1"/>
  </w:num>
  <w:num w:numId="6">
    <w:abstractNumId w:val="18"/>
  </w:num>
  <w:num w:numId="7">
    <w:abstractNumId w:val="22"/>
  </w:num>
  <w:num w:numId="8">
    <w:abstractNumId w:val="24"/>
  </w:num>
  <w:num w:numId="9">
    <w:abstractNumId w:val="16"/>
  </w:num>
  <w:num w:numId="10">
    <w:abstractNumId w:val="23"/>
  </w:num>
  <w:num w:numId="11">
    <w:abstractNumId w:val="17"/>
  </w:num>
  <w:num w:numId="12">
    <w:abstractNumId w:val="19"/>
  </w:num>
  <w:num w:numId="13">
    <w:abstractNumId w:val="25"/>
  </w:num>
  <w:num w:numId="14">
    <w:abstractNumId w:val="20"/>
  </w:num>
  <w:num w:numId="15">
    <w:abstractNumId w:val="5"/>
  </w:num>
  <w:num w:numId="16">
    <w:abstractNumId w:val="6"/>
  </w:num>
  <w:num w:numId="17">
    <w:abstractNumId w:val="10"/>
  </w:num>
  <w:num w:numId="18">
    <w:abstractNumId w:val="4"/>
  </w:num>
  <w:num w:numId="19">
    <w:abstractNumId w:val="8"/>
  </w:num>
  <w:num w:numId="20">
    <w:abstractNumId w:val="11"/>
  </w:num>
  <w:num w:numId="21">
    <w:abstractNumId w:val="15"/>
  </w:num>
  <w:num w:numId="22">
    <w:abstractNumId w:val="1"/>
  </w:num>
  <w:num w:numId="23">
    <w:abstractNumId w:val="7"/>
  </w:num>
  <w:num w:numId="24">
    <w:abstractNumId w:val="2"/>
  </w:num>
  <w:num w:numId="25">
    <w:abstractNumId w:val="3"/>
  </w:num>
  <w:num w:numId="26">
    <w:abstractNumId w:val="9"/>
  </w:num>
  <w:num w:numId="27">
    <w:abstractNumId w:val="12"/>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282"/>
    <w:rsid w:val="000010DE"/>
    <w:rsid w:val="000121B4"/>
    <w:rsid w:val="00030143"/>
    <w:rsid w:val="00054DC8"/>
    <w:rsid w:val="0006317C"/>
    <w:rsid w:val="00065406"/>
    <w:rsid w:val="000A1BD6"/>
    <w:rsid w:val="000B2BC5"/>
    <w:rsid w:val="000D1A8F"/>
    <w:rsid w:val="000F2109"/>
    <w:rsid w:val="000F2478"/>
    <w:rsid w:val="000F4E29"/>
    <w:rsid w:val="00101740"/>
    <w:rsid w:val="001344B2"/>
    <w:rsid w:val="00143811"/>
    <w:rsid w:val="00152B15"/>
    <w:rsid w:val="001661ED"/>
    <w:rsid w:val="001912A0"/>
    <w:rsid w:val="001B1DF5"/>
    <w:rsid w:val="001C5F89"/>
    <w:rsid w:val="002056B4"/>
    <w:rsid w:val="00211788"/>
    <w:rsid w:val="00244297"/>
    <w:rsid w:val="002454A7"/>
    <w:rsid w:val="00256853"/>
    <w:rsid w:val="00272491"/>
    <w:rsid w:val="002756F2"/>
    <w:rsid w:val="002812E5"/>
    <w:rsid w:val="00282B83"/>
    <w:rsid w:val="00294121"/>
    <w:rsid w:val="002B7247"/>
    <w:rsid w:val="00316B27"/>
    <w:rsid w:val="00317AED"/>
    <w:rsid w:val="00335AA1"/>
    <w:rsid w:val="00335B90"/>
    <w:rsid w:val="00376A17"/>
    <w:rsid w:val="00380BA7"/>
    <w:rsid w:val="00384CEA"/>
    <w:rsid w:val="00390B78"/>
    <w:rsid w:val="003B17AB"/>
    <w:rsid w:val="003C0556"/>
    <w:rsid w:val="003C7C34"/>
    <w:rsid w:val="003D6C56"/>
    <w:rsid w:val="003D7327"/>
    <w:rsid w:val="003E069E"/>
    <w:rsid w:val="003E06F1"/>
    <w:rsid w:val="003E3D42"/>
    <w:rsid w:val="003F415E"/>
    <w:rsid w:val="00406133"/>
    <w:rsid w:val="0040667B"/>
    <w:rsid w:val="00407AC4"/>
    <w:rsid w:val="00410855"/>
    <w:rsid w:val="004123A5"/>
    <w:rsid w:val="00423DCB"/>
    <w:rsid w:val="004347FA"/>
    <w:rsid w:val="004444EE"/>
    <w:rsid w:val="004550F5"/>
    <w:rsid w:val="004646D8"/>
    <w:rsid w:val="00471E7E"/>
    <w:rsid w:val="00477DB4"/>
    <w:rsid w:val="00494C2C"/>
    <w:rsid w:val="004A4AEF"/>
    <w:rsid w:val="004D7D35"/>
    <w:rsid w:val="00510CDC"/>
    <w:rsid w:val="0052478B"/>
    <w:rsid w:val="00525C3B"/>
    <w:rsid w:val="00546AB4"/>
    <w:rsid w:val="00554805"/>
    <w:rsid w:val="00583DC2"/>
    <w:rsid w:val="00593E1F"/>
    <w:rsid w:val="00596EE0"/>
    <w:rsid w:val="005A5845"/>
    <w:rsid w:val="005B0F1D"/>
    <w:rsid w:val="005B7282"/>
    <w:rsid w:val="005D34B7"/>
    <w:rsid w:val="00614784"/>
    <w:rsid w:val="0061605C"/>
    <w:rsid w:val="00624AD5"/>
    <w:rsid w:val="00631967"/>
    <w:rsid w:val="00677F35"/>
    <w:rsid w:val="006A4250"/>
    <w:rsid w:val="006A492F"/>
    <w:rsid w:val="006A6034"/>
    <w:rsid w:val="006B2DEF"/>
    <w:rsid w:val="006C1943"/>
    <w:rsid w:val="006F078D"/>
    <w:rsid w:val="006F5B07"/>
    <w:rsid w:val="006F687F"/>
    <w:rsid w:val="00700177"/>
    <w:rsid w:val="007255AE"/>
    <w:rsid w:val="00730297"/>
    <w:rsid w:val="007345E3"/>
    <w:rsid w:val="007441D9"/>
    <w:rsid w:val="00761155"/>
    <w:rsid w:val="00791BEC"/>
    <w:rsid w:val="00794CF4"/>
    <w:rsid w:val="007A7E74"/>
    <w:rsid w:val="007B19B0"/>
    <w:rsid w:val="007C28BC"/>
    <w:rsid w:val="007D3086"/>
    <w:rsid w:val="007D7075"/>
    <w:rsid w:val="0080238B"/>
    <w:rsid w:val="00821CBB"/>
    <w:rsid w:val="00871E1B"/>
    <w:rsid w:val="008832C2"/>
    <w:rsid w:val="00886458"/>
    <w:rsid w:val="00890305"/>
    <w:rsid w:val="008973EA"/>
    <w:rsid w:val="008B039E"/>
    <w:rsid w:val="008C3286"/>
    <w:rsid w:val="008D0607"/>
    <w:rsid w:val="008E1CF7"/>
    <w:rsid w:val="00910215"/>
    <w:rsid w:val="00910A6B"/>
    <w:rsid w:val="00910AC1"/>
    <w:rsid w:val="00910BF4"/>
    <w:rsid w:val="00922284"/>
    <w:rsid w:val="009316FF"/>
    <w:rsid w:val="009478D0"/>
    <w:rsid w:val="009648E0"/>
    <w:rsid w:val="009963B7"/>
    <w:rsid w:val="009A56A4"/>
    <w:rsid w:val="009C2D3E"/>
    <w:rsid w:val="009C47FA"/>
    <w:rsid w:val="009D09B2"/>
    <w:rsid w:val="009D6422"/>
    <w:rsid w:val="009E1AFF"/>
    <w:rsid w:val="009E1DB0"/>
    <w:rsid w:val="009E4FBC"/>
    <w:rsid w:val="00A0260A"/>
    <w:rsid w:val="00A04F83"/>
    <w:rsid w:val="00A4630E"/>
    <w:rsid w:val="00A7210E"/>
    <w:rsid w:val="00A774FC"/>
    <w:rsid w:val="00A83CB3"/>
    <w:rsid w:val="00A860B5"/>
    <w:rsid w:val="00AE30FE"/>
    <w:rsid w:val="00B07B0B"/>
    <w:rsid w:val="00B25DB7"/>
    <w:rsid w:val="00B339C3"/>
    <w:rsid w:val="00B34102"/>
    <w:rsid w:val="00B4117F"/>
    <w:rsid w:val="00B56E1C"/>
    <w:rsid w:val="00B608A1"/>
    <w:rsid w:val="00B84123"/>
    <w:rsid w:val="00BC5231"/>
    <w:rsid w:val="00BD62FA"/>
    <w:rsid w:val="00BD6795"/>
    <w:rsid w:val="00BE276B"/>
    <w:rsid w:val="00BF105A"/>
    <w:rsid w:val="00C06E93"/>
    <w:rsid w:val="00C1021A"/>
    <w:rsid w:val="00C17C23"/>
    <w:rsid w:val="00C31D74"/>
    <w:rsid w:val="00C34F0B"/>
    <w:rsid w:val="00C35988"/>
    <w:rsid w:val="00C666FB"/>
    <w:rsid w:val="00C67394"/>
    <w:rsid w:val="00C71D50"/>
    <w:rsid w:val="00C76F91"/>
    <w:rsid w:val="00C8195D"/>
    <w:rsid w:val="00C829D4"/>
    <w:rsid w:val="00C874D6"/>
    <w:rsid w:val="00C90D92"/>
    <w:rsid w:val="00CA1861"/>
    <w:rsid w:val="00CA56A4"/>
    <w:rsid w:val="00CA6525"/>
    <w:rsid w:val="00CB5026"/>
    <w:rsid w:val="00CC3FA9"/>
    <w:rsid w:val="00CD4A41"/>
    <w:rsid w:val="00D35B0F"/>
    <w:rsid w:val="00D408BC"/>
    <w:rsid w:val="00D53840"/>
    <w:rsid w:val="00D77E6B"/>
    <w:rsid w:val="00D84ED3"/>
    <w:rsid w:val="00DB0E4C"/>
    <w:rsid w:val="00DE0891"/>
    <w:rsid w:val="00DF05B0"/>
    <w:rsid w:val="00DF6279"/>
    <w:rsid w:val="00E056D8"/>
    <w:rsid w:val="00E2320B"/>
    <w:rsid w:val="00E32407"/>
    <w:rsid w:val="00E35E36"/>
    <w:rsid w:val="00E53897"/>
    <w:rsid w:val="00E73419"/>
    <w:rsid w:val="00E83D8A"/>
    <w:rsid w:val="00EA4DFE"/>
    <w:rsid w:val="00EC426B"/>
    <w:rsid w:val="00ED72E6"/>
    <w:rsid w:val="00F04A93"/>
    <w:rsid w:val="00F25021"/>
    <w:rsid w:val="00F264F3"/>
    <w:rsid w:val="00F35C2E"/>
    <w:rsid w:val="00F5183A"/>
    <w:rsid w:val="00F56B6F"/>
    <w:rsid w:val="00F60DD5"/>
    <w:rsid w:val="00FB2365"/>
    <w:rsid w:val="00FC7A5C"/>
    <w:rsid w:val="00FD187E"/>
    <w:rsid w:val="00FF40A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183D6E"/>
  <w15:docId w15:val="{7772BE54-4EB4-4217-B25D-95C361D9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282"/>
    <w:pPr>
      <w:jc w:val="both"/>
    </w:pPr>
    <w:rPr>
      <w:rFonts w:ascii="Times New Roman" w:hAnsi="Times New Roman"/>
      <w:sz w:val="24"/>
      <w:szCs w:val="24"/>
      <w:lang w:eastAsia="en-US"/>
    </w:rPr>
  </w:style>
  <w:style w:type="paragraph" w:styleId="3">
    <w:name w:val="heading 3"/>
    <w:basedOn w:val="a"/>
    <w:next w:val="a"/>
    <w:link w:val="30"/>
    <w:uiPriority w:val="99"/>
    <w:qFormat/>
    <w:rsid w:val="00376A17"/>
    <w:pPr>
      <w:keepNext/>
      <w:jc w:val="left"/>
      <w:outlineLvl w:val="2"/>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76A17"/>
    <w:rPr>
      <w:rFonts w:ascii="Times New Roman" w:hAnsi="Times New Roman" w:cs="Times New Roman"/>
      <w:sz w:val="20"/>
      <w:szCs w:val="20"/>
      <w:lang w:eastAsia="ru-RU"/>
    </w:rPr>
  </w:style>
  <w:style w:type="paragraph" w:styleId="a3">
    <w:name w:val="footer"/>
    <w:basedOn w:val="a"/>
    <w:link w:val="a4"/>
    <w:uiPriority w:val="99"/>
    <w:rsid w:val="005B7282"/>
    <w:pPr>
      <w:tabs>
        <w:tab w:val="center" w:pos="4677"/>
        <w:tab w:val="right" w:pos="9355"/>
      </w:tabs>
    </w:pPr>
  </w:style>
  <w:style w:type="character" w:customStyle="1" w:styleId="a4">
    <w:name w:val="Нижний колонтитул Знак"/>
    <w:link w:val="a3"/>
    <w:uiPriority w:val="99"/>
    <w:locked/>
    <w:rsid w:val="005B7282"/>
    <w:rPr>
      <w:rFonts w:ascii="Times New Roman" w:hAnsi="Times New Roman" w:cs="Times New Roman"/>
      <w:sz w:val="24"/>
      <w:szCs w:val="24"/>
    </w:rPr>
  </w:style>
  <w:style w:type="paragraph" w:styleId="a5">
    <w:name w:val="List Paragraph"/>
    <w:basedOn w:val="a"/>
    <w:uiPriority w:val="99"/>
    <w:qFormat/>
    <w:rsid w:val="00FD187E"/>
    <w:pPr>
      <w:ind w:left="720"/>
      <w:contextualSpacing/>
    </w:pPr>
  </w:style>
  <w:style w:type="paragraph" w:styleId="a6">
    <w:name w:val="header"/>
    <w:basedOn w:val="a"/>
    <w:link w:val="a7"/>
    <w:uiPriority w:val="99"/>
    <w:rsid w:val="00E83D8A"/>
    <w:pPr>
      <w:tabs>
        <w:tab w:val="center" w:pos="4677"/>
        <w:tab w:val="right" w:pos="9355"/>
      </w:tabs>
    </w:pPr>
  </w:style>
  <w:style w:type="character" w:customStyle="1" w:styleId="a7">
    <w:name w:val="Верхний колонтитул Знак"/>
    <w:link w:val="a6"/>
    <w:uiPriority w:val="99"/>
    <w:locked/>
    <w:rsid w:val="00E83D8A"/>
    <w:rPr>
      <w:rFonts w:ascii="Times New Roman" w:hAnsi="Times New Roman" w:cs="Times New Roman"/>
      <w:sz w:val="24"/>
      <w:szCs w:val="24"/>
    </w:rPr>
  </w:style>
  <w:style w:type="paragraph" w:styleId="a8">
    <w:name w:val="Body Text"/>
    <w:basedOn w:val="a"/>
    <w:link w:val="a9"/>
    <w:uiPriority w:val="99"/>
    <w:rsid w:val="00C35988"/>
    <w:pPr>
      <w:spacing w:after="120"/>
      <w:jc w:val="left"/>
    </w:pPr>
    <w:rPr>
      <w:rFonts w:eastAsia="Times New Roman"/>
      <w:sz w:val="20"/>
      <w:szCs w:val="20"/>
      <w:lang w:eastAsia="ru-RU"/>
    </w:rPr>
  </w:style>
  <w:style w:type="character" w:customStyle="1" w:styleId="a9">
    <w:name w:val="Основной текст Знак"/>
    <w:link w:val="a8"/>
    <w:uiPriority w:val="99"/>
    <w:locked/>
    <w:rsid w:val="00C35988"/>
    <w:rPr>
      <w:rFonts w:ascii="Times New Roman" w:hAnsi="Times New Roman" w:cs="Times New Roman"/>
      <w:sz w:val="20"/>
      <w:szCs w:val="20"/>
      <w:lang w:eastAsia="ru-RU"/>
    </w:rPr>
  </w:style>
  <w:style w:type="character" w:styleId="aa">
    <w:name w:val="Hyperlink"/>
    <w:uiPriority w:val="99"/>
    <w:rsid w:val="00C35988"/>
    <w:rPr>
      <w:rFonts w:ascii="Times New Roman" w:hAnsi="Times New Roman" w:cs="Times New Roman"/>
      <w:color w:val="0000FF"/>
      <w:u w:val="single"/>
    </w:rPr>
  </w:style>
  <w:style w:type="paragraph" w:styleId="ab">
    <w:name w:val="Body Text Indent"/>
    <w:basedOn w:val="a"/>
    <w:link w:val="ac"/>
    <w:uiPriority w:val="99"/>
    <w:semiHidden/>
    <w:rsid w:val="00A83CB3"/>
    <w:pPr>
      <w:spacing w:after="120"/>
      <w:ind w:left="283"/>
    </w:pPr>
  </w:style>
  <w:style w:type="character" w:customStyle="1" w:styleId="ac">
    <w:name w:val="Основной текст с отступом Знак"/>
    <w:link w:val="ab"/>
    <w:uiPriority w:val="99"/>
    <w:semiHidden/>
    <w:locked/>
    <w:rsid w:val="00A83CB3"/>
    <w:rPr>
      <w:rFonts w:ascii="Times New Roman" w:hAnsi="Times New Roman" w:cs="Times New Roman"/>
      <w:sz w:val="24"/>
      <w:szCs w:val="24"/>
    </w:rPr>
  </w:style>
  <w:style w:type="paragraph" w:styleId="2">
    <w:name w:val="List Bullet 2"/>
    <w:basedOn w:val="a"/>
    <w:autoRedefine/>
    <w:uiPriority w:val="99"/>
    <w:rsid w:val="00A83CB3"/>
    <w:pPr>
      <w:spacing w:line="360" w:lineRule="auto"/>
      <w:ind w:left="-27"/>
      <w:jc w:val="center"/>
    </w:pPr>
    <w:rPr>
      <w:rFonts w:eastAsia="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23</Pages>
  <Words>8998</Words>
  <Characters>51295</Characters>
  <Application>Microsoft Office Word</Application>
  <DocSecurity>0</DocSecurity>
  <Lines>427</Lines>
  <Paragraphs>120</Paragraphs>
  <ScaleCrop>false</ScaleCrop>
  <Company/>
  <LinksUpToDate>false</LinksUpToDate>
  <CharactersWithSpaces>60173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ПрофПлюс 2018</cp:lastModifiedBy>
  <cp:revision>149</cp:revision>
  <dcterms:created xsi:type="dcterms:W3CDTF">2014-08-12T07:18:00Z</dcterms:created>
  <dcterms:modified xsi:type="dcterms:W3CDTF">2019-11-26T12:11:00Z</dcterms:modified>
</cp:coreProperties>
</file>